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E1A5F" w14:textId="7137E722" w:rsidR="004621B1" w:rsidRPr="005F5C22" w:rsidRDefault="004621B1" w:rsidP="009D74E7">
      <w:pPr>
        <w:pStyle w:val="Heading1"/>
        <w:spacing w:after="0" w:line="240" w:lineRule="auto"/>
        <w:ind w:left="0" w:firstLine="0"/>
      </w:pPr>
      <w:r w:rsidRPr="005F5C22">
        <w:t>PASIŪLYMŲ VERTINIM</w:t>
      </w:r>
      <w:r w:rsidR="00AE6130">
        <w:t>O KRITERIJAI IR SĄLYGOS</w:t>
      </w:r>
    </w:p>
    <w:p w14:paraId="5206576C" w14:textId="77777777" w:rsidR="004621B1" w:rsidRPr="005F5C22" w:rsidRDefault="004621B1" w:rsidP="004621B1"/>
    <w:p w14:paraId="5854AAD1" w14:textId="08AAF133" w:rsidR="004621B1" w:rsidRPr="005F5C22" w:rsidRDefault="004621B1" w:rsidP="004621B1">
      <w:pPr>
        <w:ind w:left="136" w:right="50"/>
      </w:pPr>
      <w:r w:rsidRPr="005F5C22">
        <w:t xml:space="preserve">1. Ekonomiškai naudingiausias pasiūlymas atrenkamas </w:t>
      </w:r>
      <w:r w:rsidRPr="005F5C22">
        <w:rPr>
          <w:b/>
        </w:rPr>
        <w:t>pagal kainos ir kokybės santykį</w:t>
      </w:r>
      <w:r w:rsidRPr="005F5C22">
        <w:t>. Ekonomiškai naudingiausias pasiūlymas – tai pasiūlymas, kurio balų suma, apskaičiuota pagal šioje dalyje nustatytus pasiūlymų vertinimo kriterijus ir sąlygas, yra didžiausia.</w:t>
      </w:r>
    </w:p>
    <w:p w14:paraId="432A09F0" w14:textId="20F3F018" w:rsidR="004621B1" w:rsidRPr="005F5C22" w:rsidRDefault="004621B1" w:rsidP="004621B1">
      <w:pPr>
        <w:ind w:left="136" w:right="50"/>
      </w:pPr>
      <w:r w:rsidRPr="005F5C22">
        <w:t>2. Pasiūlymuose nurodytos kainos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CC1940" w14:textId="494E95E5" w:rsidR="004621B1" w:rsidRPr="005F5C22" w:rsidRDefault="004621B1" w:rsidP="004621B1">
      <w:pPr>
        <w:ind w:left="136" w:right="50"/>
      </w:pPr>
      <w:r w:rsidRPr="005F5C22">
        <w:t>3. Pasiūlymų vertinimą atlieka Perkančiosios organizacijos į Komisijos sudėtį įtraukti Komisijos nariai (ne mažiau kaip 3) ir / ar išorės ekspertai, turintys žinių ir kompetencijos perkamo objekto srityje). Vertinimo rezultatus tvirtina Komisija. Daugiau balų skiriama už geresnį pasiūlymą. Geriausiu laikomas tas pasiūlymas, kuris gauna didžiausią balų sumą.</w:t>
      </w:r>
    </w:p>
    <w:p w14:paraId="36F176A8" w14:textId="07E8C42F" w:rsidR="004621B1" w:rsidRPr="005F5C22" w:rsidRDefault="004621B1" w:rsidP="004621B1">
      <w:pPr>
        <w:ind w:left="136" w:right="50"/>
      </w:pPr>
      <w:r w:rsidRPr="005F5C22">
        <w:t>4. Pasiūlymų vertinimo kriterijai</w:t>
      </w:r>
      <w:r w:rsidR="00AE6130">
        <w:t>, jų parametrai, kriterijų</w:t>
      </w:r>
      <w:r w:rsidR="000E3F33">
        <w:t xml:space="preserve"> </w:t>
      </w:r>
      <w:r w:rsidRPr="005F5C22">
        <w:t>ir</w:t>
      </w:r>
      <w:r w:rsidR="00AE6130">
        <w:t xml:space="preserve"> </w:t>
      </w:r>
      <w:r w:rsidRPr="005F5C22">
        <w:t xml:space="preserve"> </w:t>
      </w:r>
      <w:r w:rsidR="00AE6130">
        <w:t xml:space="preserve">jų parametrų </w:t>
      </w:r>
      <w:r w:rsidRPr="005F5C22">
        <w:t>lyginamieji svoriai:</w:t>
      </w:r>
    </w:p>
    <w:p w14:paraId="6861CCAB" w14:textId="77777777" w:rsidR="004621B1" w:rsidRPr="005F5C22" w:rsidRDefault="004621B1" w:rsidP="004621B1">
      <w:pPr>
        <w:ind w:left="136" w:right="50"/>
        <w:rPr>
          <w:sz w:val="18"/>
          <w:szCs w:val="18"/>
        </w:rPr>
      </w:pPr>
      <w:r w:rsidRPr="005F5C22">
        <w:rPr>
          <w:b/>
          <w:bCs/>
        </w:rPr>
        <w:t>1 lentelė</w:t>
      </w:r>
    </w:p>
    <w:tbl>
      <w:tblPr>
        <w:tblW w:w="9385" w:type="dxa"/>
        <w:tblInd w:w="249" w:type="dxa"/>
        <w:tblLayout w:type="fixed"/>
        <w:tblCellMar>
          <w:top w:w="69" w:type="dxa"/>
          <w:left w:w="107" w:type="dxa"/>
          <w:right w:w="47" w:type="dxa"/>
        </w:tblCellMar>
        <w:tblLook w:val="04A0" w:firstRow="1" w:lastRow="0" w:firstColumn="1" w:lastColumn="0" w:noHBand="0" w:noVBand="1"/>
      </w:tblPr>
      <w:tblGrid>
        <w:gridCol w:w="709"/>
        <w:gridCol w:w="4849"/>
        <w:gridCol w:w="1701"/>
        <w:gridCol w:w="2126"/>
      </w:tblGrid>
      <w:tr w:rsidR="00E07127" w:rsidRPr="005F5C22" w14:paraId="38042022" w14:textId="77777777" w:rsidTr="00005623">
        <w:trPr>
          <w:trHeight w:val="911"/>
        </w:trPr>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AF59A76" w14:textId="77777777" w:rsidR="00E07127" w:rsidRPr="005F5C22" w:rsidRDefault="00E07127">
            <w:pPr>
              <w:spacing w:after="0" w:line="240" w:lineRule="auto"/>
              <w:ind w:left="0" w:right="51" w:firstLine="0"/>
              <w:jc w:val="center"/>
              <w:rPr>
                <w:lang w:eastAsia="en-US"/>
              </w:rPr>
            </w:pPr>
            <w:r w:rsidRPr="005F5C22">
              <w:rPr>
                <w:lang w:eastAsia="en-US"/>
              </w:rPr>
              <w:t>Eil. Nr.</w:t>
            </w:r>
          </w:p>
        </w:tc>
        <w:tc>
          <w:tcPr>
            <w:tcW w:w="48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334848" w14:textId="77777777" w:rsidR="00E07127" w:rsidRPr="005F5C22" w:rsidRDefault="00E07127">
            <w:pPr>
              <w:spacing w:after="0" w:line="240" w:lineRule="auto"/>
              <w:ind w:left="40" w:right="51" w:firstLine="0"/>
              <w:jc w:val="center"/>
              <w:rPr>
                <w:lang w:eastAsia="en-US"/>
              </w:rPr>
            </w:pPr>
            <w:r w:rsidRPr="005F5C22">
              <w:rPr>
                <w:lang w:eastAsia="en-US"/>
              </w:rPr>
              <w:t>Vertinimo kriterijai</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841AA0" w14:textId="77777777" w:rsidR="00E07127" w:rsidRDefault="00E07127">
            <w:pPr>
              <w:spacing w:after="0" w:line="240" w:lineRule="auto"/>
              <w:ind w:left="40" w:right="51" w:firstLine="0"/>
              <w:jc w:val="center"/>
              <w:rPr>
                <w:lang w:eastAsia="en-US"/>
              </w:rPr>
            </w:pPr>
          </w:p>
          <w:p w14:paraId="02DABDC3" w14:textId="77777777" w:rsidR="00E07127" w:rsidRDefault="00E07127">
            <w:pPr>
              <w:spacing w:after="0" w:line="240" w:lineRule="auto"/>
              <w:ind w:left="40" w:right="51" w:firstLine="0"/>
              <w:jc w:val="center"/>
              <w:rPr>
                <w:lang w:eastAsia="en-US"/>
              </w:rPr>
            </w:pPr>
            <w:r>
              <w:rPr>
                <w:lang w:eastAsia="en-US"/>
              </w:rPr>
              <w:t>Maksimalus</w:t>
            </w:r>
          </w:p>
          <w:p w14:paraId="071990EF" w14:textId="39C15CE0" w:rsidR="00E07127" w:rsidRPr="005F5C22" w:rsidRDefault="00E07127">
            <w:pPr>
              <w:spacing w:after="0" w:line="240" w:lineRule="auto"/>
              <w:ind w:left="40" w:right="51" w:firstLine="0"/>
              <w:jc w:val="center"/>
              <w:rPr>
                <w:lang w:eastAsia="en-US"/>
              </w:rPr>
            </w:pPr>
            <w:r>
              <w:rPr>
                <w:lang w:eastAsia="en-US"/>
              </w:rPr>
              <w:t>balas</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968BA76" w14:textId="5EA550CC" w:rsidR="00E07127" w:rsidRPr="005F5C22" w:rsidRDefault="00E07127">
            <w:pPr>
              <w:spacing w:after="0" w:line="240" w:lineRule="auto"/>
              <w:ind w:left="40" w:right="51" w:firstLine="0"/>
              <w:jc w:val="center"/>
              <w:rPr>
                <w:lang w:eastAsia="en-US"/>
              </w:rPr>
            </w:pPr>
            <w:r w:rsidRPr="005F5C22">
              <w:rPr>
                <w:lang w:eastAsia="en-US"/>
              </w:rPr>
              <w:t>Lyginamasis svoris</w:t>
            </w:r>
          </w:p>
          <w:p w14:paraId="51C62592" w14:textId="77777777" w:rsidR="00E07127" w:rsidRPr="005F5C22" w:rsidRDefault="00E07127">
            <w:pPr>
              <w:spacing w:after="0" w:line="240" w:lineRule="auto"/>
              <w:ind w:left="40" w:right="51" w:firstLine="0"/>
              <w:jc w:val="center"/>
              <w:rPr>
                <w:lang w:eastAsia="en-US"/>
              </w:rPr>
            </w:pPr>
            <w:r w:rsidRPr="005F5C22">
              <w:rPr>
                <w:lang w:eastAsia="en-US"/>
              </w:rPr>
              <w:t>ekonominio</w:t>
            </w:r>
          </w:p>
          <w:p w14:paraId="399C30AD" w14:textId="77777777" w:rsidR="00E07127" w:rsidRPr="005F5C22" w:rsidRDefault="00E07127">
            <w:pPr>
              <w:spacing w:after="0" w:line="240" w:lineRule="auto"/>
              <w:ind w:left="40" w:right="51" w:firstLine="0"/>
              <w:jc w:val="center"/>
              <w:rPr>
                <w:lang w:eastAsia="en-US"/>
              </w:rPr>
            </w:pPr>
            <w:r w:rsidRPr="005F5C22">
              <w:rPr>
                <w:lang w:eastAsia="en-US"/>
              </w:rPr>
              <w:t>naudingumo įvertinime</w:t>
            </w:r>
          </w:p>
        </w:tc>
      </w:tr>
      <w:tr w:rsidR="00E07127" w:rsidRPr="005F5C22" w14:paraId="70A88A51" w14:textId="77777777" w:rsidTr="00005623">
        <w:trPr>
          <w:trHeight w:val="448"/>
        </w:trPr>
        <w:tc>
          <w:tcPr>
            <w:tcW w:w="709" w:type="dxa"/>
            <w:tcBorders>
              <w:top w:val="single" w:sz="4" w:space="0" w:color="000000"/>
              <w:left w:val="single" w:sz="4" w:space="0" w:color="000000"/>
              <w:bottom w:val="single" w:sz="4" w:space="0" w:color="000000"/>
              <w:right w:val="single" w:sz="4" w:space="0" w:color="000000"/>
            </w:tcBorders>
            <w:hideMark/>
          </w:tcPr>
          <w:p w14:paraId="1151968A" w14:textId="77777777" w:rsidR="00E07127" w:rsidRPr="00F61139" w:rsidRDefault="00E07127">
            <w:pPr>
              <w:spacing w:after="0" w:line="240" w:lineRule="auto"/>
              <w:ind w:left="98" w:right="50" w:firstLine="0"/>
              <w:rPr>
                <w:color w:val="auto"/>
                <w:lang w:eastAsia="en-US"/>
              </w:rPr>
            </w:pPr>
            <w:r w:rsidRPr="00F61139">
              <w:rPr>
                <w:color w:val="auto"/>
                <w:lang w:eastAsia="en-US"/>
              </w:rPr>
              <w:t>1.</w:t>
            </w:r>
          </w:p>
        </w:tc>
        <w:tc>
          <w:tcPr>
            <w:tcW w:w="4849" w:type="dxa"/>
            <w:tcBorders>
              <w:top w:val="single" w:sz="4" w:space="0" w:color="000000"/>
              <w:left w:val="single" w:sz="4" w:space="0" w:color="000000"/>
              <w:bottom w:val="single" w:sz="4" w:space="0" w:color="000000"/>
              <w:right w:val="single" w:sz="4" w:space="0" w:color="000000"/>
            </w:tcBorders>
            <w:vAlign w:val="center"/>
            <w:hideMark/>
          </w:tcPr>
          <w:p w14:paraId="0208EBFA" w14:textId="7B394C33" w:rsidR="00E07127" w:rsidRPr="00F61139" w:rsidRDefault="00E07127">
            <w:pPr>
              <w:spacing w:after="0" w:line="240" w:lineRule="auto"/>
              <w:ind w:left="35" w:right="50" w:firstLine="0"/>
              <w:rPr>
                <w:color w:val="auto"/>
                <w:lang w:eastAsia="en-US"/>
              </w:rPr>
            </w:pPr>
            <w:r w:rsidRPr="00F61139">
              <w:rPr>
                <w:i/>
                <w:color w:val="auto"/>
                <w:lang w:eastAsia="en-US"/>
              </w:rPr>
              <w:t>Pirmas kriterijus</w:t>
            </w:r>
            <w:r w:rsidRPr="00F61139">
              <w:rPr>
                <w:color w:val="auto"/>
                <w:lang w:eastAsia="en-US"/>
              </w:rPr>
              <w:t xml:space="preserve"> – </w:t>
            </w:r>
            <w:r w:rsidRPr="00F61139">
              <w:rPr>
                <w:b/>
                <w:color w:val="auto"/>
                <w:lang w:eastAsia="en-US"/>
              </w:rPr>
              <w:t>Kaina</w:t>
            </w:r>
            <w:r w:rsidR="00AE6130">
              <w:rPr>
                <w:color w:val="auto"/>
                <w:lang w:eastAsia="en-US"/>
              </w:rPr>
              <w:t xml:space="preserve"> (C)</w:t>
            </w:r>
          </w:p>
        </w:tc>
        <w:tc>
          <w:tcPr>
            <w:tcW w:w="1701" w:type="dxa"/>
            <w:tcBorders>
              <w:top w:val="single" w:sz="4" w:space="0" w:color="000000"/>
              <w:left w:val="single" w:sz="4" w:space="0" w:color="000000"/>
              <w:bottom w:val="single" w:sz="4" w:space="0" w:color="000000"/>
              <w:right w:val="single" w:sz="4" w:space="0" w:color="000000"/>
            </w:tcBorders>
            <w:vAlign w:val="center"/>
          </w:tcPr>
          <w:p w14:paraId="2CCFB447" w14:textId="77777777" w:rsidR="00E07127" w:rsidRPr="00F61139" w:rsidRDefault="00E07127" w:rsidP="00137E61">
            <w:pPr>
              <w:spacing w:after="0" w:line="240" w:lineRule="auto"/>
              <w:ind w:left="40" w:right="50" w:firstLine="0"/>
              <w:jc w:val="center"/>
              <w:rPr>
                <w:color w:val="auto"/>
                <w:lang w:eastAsia="en-US"/>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B518002" w14:textId="5C7B9859" w:rsidR="00E07127" w:rsidRPr="00F61139" w:rsidRDefault="00E07127" w:rsidP="00137E61">
            <w:pPr>
              <w:spacing w:after="0" w:line="240" w:lineRule="auto"/>
              <w:ind w:left="40" w:right="50" w:firstLine="0"/>
              <w:jc w:val="center"/>
              <w:rPr>
                <w:color w:val="auto"/>
                <w:lang w:eastAsia="en-US"/>
              </w:rPr>
            </w:pPr>
            <w:r w:rsidRPr="00F61139">
              <w:rPr>
                <w:color w:val="auto"/>
                <w:lang w:eastAsia="en-US"/>
              </w:rPr>
              <w:t xml:space="preserve">X= </w:t>
            </w:r>
            <w:r w:rsidR="00A2467F" w:rsidRPr="00F61139">
              <w:rPr>
                <w:color w:val="auto"/>
                <w:lang w:eastAsia="en-US"/>
              </w:rPr>
              <w:t>3</w:t>
            </w:r>
            <w:r w:rsidRPr="00F61139">
              <w:rPr>
                <w:color w:val="auto"/>
                <w:lang w:eastAsia="en-US"/>
              </w:rPr>
              <w:t>0</w:t>
            </w:r>
          </w:p>
        </w:tc>
      </w:tr>
      <w:tr w:rsidR="00E07127" w:rsidRPr="005F5C22" w14:paraId="594FA637" w14:textId="77777777" w:rsidTr="00005623">
        <w:trPr>
          <w:trHeight w:val="448"/>
        </w:trPr>
        <w:tc>
          <w:tcPr>
            <w:tcW w:w="709" w:type="dxa"/>
            <w:tcBorders>
              <w:top w:val="single" w:sz="4" w:space="0" w:color="000000"/>
              <w:left w:val="single" w:sz="4" w:space="0" w:color="000000"/>
              <w:bottom w:val="single" w:sz="4" w:space="0" w:color="000000"/>
              <w:right w:val="single" w:sz="4" w:space="0" w:color="000000"/>
            </w:tcBorders>
            <w:hideMark/>
          </w:tcPr>
          <w:p w14:paraId="0CCF421C" w14:textId="77777777" w:rsidR="00E07127" w:rsidRPr="00B76ED5" w:rsidRDefault="00E07127">
            <w:pPr>
              <w:spacing w:after="0" w:line="240" w:lineRule="auto"/>
              <w:ind w:left="98" w:right="50" w:firstLine="0"/>
              <w:rPr>
                <w:color w:val="auto"/>
                <w:lang w:eastAsia="en-US"/>
              </w:rPr>
            </w:pPr>
            <w:r w:rsidRPr="00B76ED5">
              <w:rPr>
                <w:color w:val="auto"/>
                <w:lang w:eastAsia="en-US"/>
              </w:rPr>
              <w:t>2.</w:t>
            </w:r>
          </w:p>
        </w:tc>
        <w:tc>
          <w:tcPr>
            <w:tcW w:w="4849" w:type="dxa"/>
            <w:tcBorders>
              <w:top w:val="single" w:sz="4" w:space="0" w:color="000000"/>
              <w:left w:val="single" w:sz="4" w:space="0" w:color="000000"/>
              <w:bottom w:val="single" w:sz="4" w:space="0" w:color="000000"/>
              <w:right w:val="single" w:sz="4" w:space="0" w:color="000000"/>
            </w:tcBorders>
            <w:vAlign w:val="center"/>
            <w:hideMark/>
          </w:tcPr>
          <w:p w14:paraId="0627E93E" w14:textId="7C26BF10" w:rsidR="00E07127" w:rsidRPr="00B76ED5" w:rsidRDefault="00E07127">
            <w:pPr>
              <w:spacing w:after="0" w:line="240" w:lineRule="auto"/>
              <w:ind w:left="40" w:right="50" w:firstLine="0"/>
              <w:rPr>
                <w:color w:val="auto"/>
                <w:lang w:eastAsia="en-US"/>
              </w:rPr>
            </w:pPr>
            <w:r w:rsidRPr="00B76ED5">
              <w:rPr>
                <w:i/>
                <w:color w:val="auto"/>
                <w:lang w:eastAsia="en-US"/>
              </w:rPr>
              <w:t>Antras kriterijus</w:t>
            </w:r>
            <w:r w:rsidRPr="00B76ED5">
              <w:rPr>
                <w:color w:val="auto"/>
                <w:lang w:eastAsia="en-US"/>
              </w:rPr>
              <w:t xml:space="preserve"> – </w:t>
            </w:r>
            <w:r w:rsidRPr="00B76ED5">
              <w:rPr>
                <w:b/>
                <w:color w:val="auto"/>
                <w:lang w:eastAsia="en-US"/>
              </w:rPr>
              <w:t>Kokybė (T)</w:t>
            </w:r>
          </w:p>
        </w:tc>
        <w:tc>
          <w:tcPr>
            <w:tcW w:w="1701" w:type="dxa"/>
            <w:tcBorders>
              <w:top w:val="single" w:sz="4" w:space="0" w:color="000000"/>
              <w:left w:val="single" w:sz="4" w:space="0" w:color="000000"/>
              <w:bottom w:val="single" w:sz="4" w:space="0" w:color="000000"/>
              <w:right w:val="single" w:sz="4" w:space="0" w:color="000000"/>
            </w:tcBorders>
            <w:vAlign w:val="center"/>
          </w:tcPr>
          <w:p w14:paraId="58235A8C" w14:textId="24CB8D34" w:rsidR="00E07127" w:rsidRPr="00B76ED5" w:rsidRDefault="00235FA1" w:rsidP="00137E61">
            <w:pPr>
              <w:spacing w:after="0" w:line="240" w:lineRule="auto"/>
              <w:ind w:left="35" w:right="50" w:firstLine="0"/>
              <w:jc w:val="center"/>
              <w:rPr>
                <w:color w:val="auto"/>
                <w:lang w:eastAsia="en-US"/>
              </w:rPr>
            </w:pPr>
            <w:proofErr w:type="spellStart"/>
            <w:r w:rsidRPr="00B76ED5">
              <w:rPr>
                <w:color w:val="auto"/>
                <w:lang w:eastAsia="en-US"/>
              </w:rPr>
              <w:t>T</w:t>
            </w:r>
            <w:r w:rsidRPr="00B76ED5">
              <w:rPr>
                <w:color w:val="auto"/>
                <w:vertAlign w:val="subscript"/>
                <w:lang w:eastAsia="en-US"/>
              </w:rPr>
              <w:t>max</w:t>
            </w:r>
            <w:proofErr w:type="spellEnd"/>
            <w:r w:rsidRPr="00B76ED5">
              <w:rPr>
                <w:color w:val="auto"/>
                <w:lang w:eastAsia="en-US"/>
              </w:rPr>
              <w:t xml:space="preserve">= </w:t>
            </w:r>
            <w:r w:rsidR="00E655A0">
              <w:rPr>
                <w:color w:val="auto"/>
                <w:lang w:eastAsia="en-US"/>
              </w:rPr>
              <w:t>7</w:t>
            </w:r>
            <w:r w:rsidRPr="00B76ED5">
              <w:rPr>
                <w:color w:val="auto"/>
                <w:lang w:eastAsia="en-US"/>
              </w:rPr>
              <w:t xml:space="preserve"> bal</w:t>
            </w:r>
            <w:r w:rsidR="00E655A0">
              <w:rPr>
                <w:color w:val="auto"/>
                <w:lang w:eastAsia="en-US"/>
              </w:rPr>
              <w:t>ai</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42BA46C" w14:textId="4109D939" w:rsidR="00E07127" w:rsidRPr="00B76ED5" w:rsidRDefault="00E07127" w:rsidP="00137E61">
            <w:pPr>
              <w:spacing w:after="0" w:line="240" w:lineRule="auto"/>
              <w:ind w:left="35" w:right="50" w:firstLine="0"/>
              <w:jc w:val="center"/>
              <w:rPr>
                <w:color w:val="auto"/>
                <w:lang w:eastAsia="en-US"/>
              </w:rPr>
            </w:pPr>
            <w:r w:rsidRPr="00B76ED5">
              <w:rPr>
                <w:color w:val="auto"/>
                <w:lang w:eastAsia="en-US"/>
              </w:rPr>
              <w:t xml:space="preserve">Y= </w:t>
            </w:r>
            <w:r w:rsidR="00A2467F" w:rsidRPr="00B76ED5">
              <w:rPr>
                <w:color w:val="auto"/>
                <w:lang w:eastAsia="en-US"/>
              </w:rPr>
              <w:t>7</w:t>
            </w:r>
            <w:r w:rsidRPr="00B76ED5">
              <w:rPr>
                <w:color w:val="auto"/>
                <w:lang w:eastAsia="en-US"/>
              </w:rPr>
              <w:t>0</w:t>
            </w:r>
          </w:p>
        </w:tc>
      </w:tr>
      <w:tr w:rsidR="00E07127" w:rsidRPr="005F5C22" w14:paraId="43666BC2" w14:textId="77777777" w:rsidTr="00005623">
        <w:trPr>
          <w:trHeight w:val="448"/>
        </w:trPr>
        <w:tc>
          <w:tcPr>
            <w:tcW w:w="709" w:type="dxa"/>
            <w:tcBorders>
              <w:top w:val="single" w:sz="4" w:space="0" w:color="000000"/>
              <w:left w:val="single" w:sz="4" w:space="0" w:color="000000"/>
              <w:bottom w:val="single" w:sz="4" w:space="0" w:color="000000"/>
              <w:right w:val="single" w:sz="4" w:space="0" w:color="000000"/>
            </w:tcBorders>
          </w:tcPr>
          <w:p w14:paraId="38603503" w14:textId="57994B27" w:rsidR="00E07127" w:rsidRPr="00362421" w:rsidRDefault="00E07127">
            <w:pPr>
              <w:spacing w:after="0" w:line="240" w:lineRule="auto"/>
              <w:ind w:left="98" w:right="50" w:firstLine="0"/>
              <w:rPr>
                <w:color w:val="auto"/>
                <w:lang w:eastAsia="en-US"/>
              </w:rPr>
            </w:pPr>
            <w:r w:rsidRPr="00362421">
              <w:rPr>
                <w:color w:val="auto"/>
                <w:lang w:eastAsia="en-US"/>
              </w:rPr>
              <w:t>2.1.</w:t>
            </w:r>
          </w:p>
        </w:tc>
        <w:tc>
          <w:tcPr>
            <w:tcW w:w="4849" w:type="dxa"/>
            <w:tcBorders>
              <w:top w:val="single" w:sz="4" w:space="0" w:color="000000"/>
              <w:left w:val="single" w:sz="4" w:space="0" w:color="000000"/>
              <w:bottom w:val="single" w:sz="4" w:space="0" w:color="000000"/>
              <w:right w:val="single" w:sz="4" w:space="0" w:color="000000"/>
            </w:tcBorders>
            <w:vAlign w:val="center"/>
          </w:tcPr>
          <w:p w14:paraId="5DDE8E9A" w14:textId="234355D8" w:rsidR="00E07127" w:rsidRPr="00362421" w:rsidRDefault="00AE6130">
            <w:pPr>
              <w:spacing w:after="0" w:line="240" w:lineRule="auto"/>
              <w:ind w:left="40" w:right="50" w:firstLine="0"/>
              <w:rPr>
                <w:i/>
                <w:color w:val="auto"/>
                <w:lang w:eastAsia="en-US"/>
              </w:rPr>
            </w:pPr>
            <w:r>
              <w:rPr>
                <w:b/>
                <w:bCs/>
                <w:color w:val="auto"/>
                <w:lang w:eastAsia="en-US"/>
              </w:rPr>
              <w:t xml:space="preserve">Pirmas parametras </w:t>
            </w:r>
            <w:r w:rsidRPr="00362421">
              <w:rPr>
                <w:b/>
                <w:color w:val="auto"/>
                <w:lang w:eastAsia="en-US"/>
              </w:rPr>
              <w:t>(T</w:t>
            </w:r>
            <w:r w:rsidRPr="00362421">
              <w:rPr>
                <w:b/>
                <w:color w:val="auto"/>
                <w:vertAlign w:val="subscript"/>
                <w:lang w:eastAsia="en-US"/>
              </w:rPr>
              <w:t>1</w:t>
            </w:r>
            <w:r w:rsidRPr="00362421">
              <w:rPr>
                <w:b/>
                <w:color w:val="auto"/>
                <w:lang w:eastAsia="en-US"/>
              </w:rPr>
              <w:t>)</w:t>
            </w:r>
            <w:r>
              <w:rPr>
                <w:b/>
                <w:color w:val="auto"/>
                <w:lang w:eastAsia="en-US"/>
              </w:rPr>
              <w:t xml:space="preserve"> - </w:t>
            </w:r>
            <w:r w:rsidR="00EB51AC" w:rsidRPr="00362421">
              <w:rPr>
                <w:b/>
                <w:bCs/>
                <w:color w:val="auto"/>
                <w:lang w:eastAsia="en-US"/>
              </w:rPr>
              <w:t xml:space="preserve">Vaizdo klipo kūrybinė idėja (preliminari*), </w:t>
            </w:r>
            <w:r w:rsidR="00005623">
              <w:rPr>
                <w:b/>
                <w:bCs/>
                <w:color w:val="auto"/>
                <w:lang w:eastAsia="en-US"/>
              </w:rPr>
              <w:t xml:space="preserve">jos </w:t>
            </w:r>
            <w:r w:rsidR="00EB51AC" w:rsidRPr="00362421">
              <w:rPr>
                <w:b/>
                <w:bCs/>
                <w:color w:val="auto"/>
                <w:lang w:eastAsia="en-US"/>
              </w:rPr>
              <w:t>pagrindimas ir darbo organizavimas</w:t>
            </w:r>
            <w:r w:rsidR="00EB51AC" w:rsidRPr="00362421">
              <w:rPr>
                <w:b/>
                <w:color w:val="auto"/>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531779B" w14:textId="182B6F5B" w:rsidR="00E07127" w:rsidRPr="00362421" w:rsidRDefault="00235FA1" w:rsidP="00137E61">
            <w:pPr>
              <w:spacing w:after="0" w:line="240" w:lineRule="auto"/>
              <w:ind w:left="35" w:right="50" w:firstLine="0"/>
              <w:jc w:val="center"/>
              <w:rPr>
                <w:color w:val="auto"/>
                <w:lang w:eastAsia="en-US"/>
              </w:rPr>
            </w:pPr>
            <w:r w:rsidRPr="00362421">
              <w:rPr>
                <w:color w:val="auto"/>
                <w:lang w:eastAsia="en-US"/>
              </w:rPr>
              <w:t>T</w:t>
            </w:r>
            <w:r w:rsidRPr="00362421">
              <w:rPr>
                <w:color w:val="auto"/>
                <w:vertAlign w:val="subscript"/>
                <w:lang w:eastAsia="en-US"/>
              </w:rPr>
              <w:t>1max</w:t>
            </w:r>
            <w:r w:rsidRPr="00362421">
              <w:rPr>
                <w:color w:val="auto"/>
                <w:lang w:eastAsia="en-US"/>
              </w:rPr>
              <w:t xml:space="preserve">= </w:t>
            </w:r>
            <w:r w:rsidR="00E655A0">
              <w:rPr>
                <w:color w:val="auto"/>
                <w:lang w:eastAsia="en-US"/>
              </w:rPr>
              <w:t>6</w:t>
            </w:r>
            <w:r w:rsidR="00DB5D0B">
              <w:rPr>
                <w:color w:val="auto"/>
                <w:lang w:eastAsia="en-US"/>
              </w:rPr>
              <w:t xml:space="preserve"> </w:t>
            </w:r>
            <w:r w:rsidRPr="00362421">
              <w:rPr>
                <w:color w:val="auto"/>
                <w:lang w:eastAsia="en-US"/>
              </w:rPr>
              <w:t>balai</w:t>
            </w:r>
          </w:p>
        </w:tc>
        <w:tc>
          <w:tcPr>
            <w:tcW w:w="2126" w:type="dxa"/>
            <w:tcBorders>
              <w:top w:val="single" w:sz="4" w:space="0" w:color="000000"/>
              <w:left w:val="single" w:sz="4" w:space="0" w:color="000000"/>
              <w:bottom w:val="single" w:sz="4" w:space="0" w:color="000000"/>
              <w:right w:val="single" w:sz="4" w:space="0" w:color="000000"/>
            </w:tcBorders>
            <w:vAlign w:val="center"/>
          </w:tcPr>
          <w:p w14:paraId="3E1193F8" w14:textId="575B0F6E" w:rsidR="00E07127" w:rsidRPr="00362421" w:rsidRDefault="00E07127" w:rsidP="00137E61">
            <w:pPr>
              <w:spacing w:after="0" w:line="240" w:lineRule="auto"/>
              <w:ind w:left="35" w:right="50" w:firstLine="0"/>
              <w:jc w:val="center"/>
              <w:rPr>
                <w:color w:val="auto"/>
                <w:lang w:eastAsia="en-US"/>
              </w:rPr>
            </w:pPr>
            <w:r w:rsidRPr="00362421">
              <w:rPr>
                <w:color w:val="auto"/>
                <w:lang w:eastAsia="en-US"/>
              </w:rPr>
              <w:t>Y</w:t>
            </w:r>
            <w:r w:rsidRPr="00362421">
              <w:rPr>
                <w:color w:val="auto"/>
                <w:vertAlign w:val="subscript"/>
                <w:lang w:eastAsia="en-US"/>
              </w:rPr>
              <w:t>1</w:t>
            </w:r>
            <w:r w:rsidRPr="00362421">
              <w:rPr>
                <w:color w:val="auto"/>
                <w:lang w:eastAsia="en-US"/>
              </w:rPr>
              <w:t xml:space="preserve">= </w:t>
            </w:r>
            <w:r w:rsidR="00A2467F" w:rsidRPr="00362421">
              <w:rPr>
                <w:color w:val="auto"/>
                <w:lang w:eastAsia="en-US"/>
              </w:rPr>
              <w:t>6</w:t>
            </w:r>
            <w:r w:rsidRPr="00362421">
              <w:rPr>
                <w:color w:val="auto"/>
                <w:lang w:eastAsia="en-US"/>
              </w:rPr>
              <w:t>0</w:t>
            </w:r>
          </w:p>
        </w:tc>
      </w:tr>
      <w:tr w:rsidR="00E07127" w:rsidRPr="005F5C22" w14:paraId="5E0CEE89" w14:textId="77777777" w:rsidTr="00005623">
        <w:trPr>
          <w:trHeight w:val="448"/>
        </w:trPr>
        <w:tc>
          <w:tcPr>
            <w:tcW w:w="709" w:type="dxa"/>
            <w:tcBorders>
              <w:top w:val="single" w:sz="4" w:space="0" w:color="000000"/>
              <w:left w:val="single" w:sz="4" w:space="0" w:color="000000"/>
              <w:bottom w:val="single" w:sz="4" w:space="0" w:color="000000"/>
              <w:right w:val="single" w:sz="4" w:space="0" w:color="000000"/>
            </w:tcBorders>
          </w:tcPr>
          <w:p w14:paraId="18B1D288" w14:textId="4938B459" w:rsidR="00E07127" w:rsidRPr="00202079" w:rsidRDefault="00E07127">
            <w:pPr>
              <w:spacing w:after="0" w:line="240" w:lineRule="auto"/>
              <w:ind w:left="98" w:right="50" w:firstLine="0"/>
              <w:rPr>
                <w:color w:val="auto"/>
                <w:lang w:eastAsia="en-US"/>
              </w:rPr>
            </w:pPr>
            <w:r w:rsidRPr="00202079">
              <w:rPr>
                <w:color w:val="auto"/>
                <w:lang w:eastAsia="en-US"/>
              </w:rPr>
              <w:t>2.2.</w:t>
            </w:r>
          </w:p>
        </w:tc>
        <w:tc>
          <w:tcPr>
            <w:tcW w:w="4849" w:type="dxa"/>
            <w:tcBorders>
              <w:top w:val="single" w:sz="4" w:space="0" w:color="000000"/>
              <w:left w:val="single" w:sz="4" w:space="0" w:color="000000"/>
              <w:bottom w:val="single" w:sz="4" w:space="0" w:color="000000"/>
              <w:right w:val="single" w:sz="4" w:space="0" w:color="000000"/>
            </w:tcBorders>
            <w:vAlign w:val="center"/>
          </w:tcPr>
          <w:p w14:paraId="78E66027" w14:textId="2B16B75D" w:rsidR="00E07127" w:rsidRPr="00202079" w:rsidRDefault="00AE6130" w:rsidP="005B2F0E">
            <w:pPr>
              <w:ind w:left="136" w:right="50" w:firstLine="0"/>
              <w:rPr>
                <w:b/>
                <w:color w:val="auto"/>
                <w:lang w:eastAsia="en-US"/>
              </w:rPr>
            </w:pPr>
            <w:r>
              <w:rPr>
                <w:b/>
                <w:color w:val="auto"/>
                <w:lang w:eastAsia="en-US"/>
              </w:rPr>
              <w:t xml:space="preserve">Antras parametras </w:t>
            </w:r>
            <w:r w:rsidRPr="00202079">
              <w:rPr>
                <w:b/>
                <w:color w:val="auto"/>
                <w:lang w:eastAsia="en-US"/>
              </w:rPr>
              <w:t>(T</w:t>
            </w:r>
            <w:r w:rsidRPr="00202079">
              <w:rPr>
                <w:b/>
                <w:color w:val="auto"/>
                <w:vertAlign w:val="subscript"/>
                <w:lang w:eastAsia="en-US"/>
              </w:rPr>
              <w:t>2</w:t>
            </w:r>
            <w:r w:rsidRPr="00202079">
              <w:rPr>
                <w:b/>
                <w:color w:val="auto"/>
                <w:lang w:eastAsia="en-US"/>
              </w:rPr>
              <w:t>)</w:t>
            </w:r>
            <w:r>
              <w:rPr>
                <w:b/>
                <w:color w:val="auto"/>
                <w:lang w:eastAsia="en-US"/>
              </w:rPr>
              <w:t xml:space="preserve"> </w:t>
            </w:r>
            <w:r w:rsidR="005B2F0E" w:rsidRPr="00202079">
              <w:rPr>
                <w:b/>
                <w:color w:val="auto"/>
                <w:lang w:eastAsia="en-US"/>
              </w:rPr>
              <w:t xml:space="preserve">Paslaugų teikėjo siūlomų specialistų patirtis </w:t>
            </w:r>
          </w:p>
        </w:tc>
        <w:tc>
          <w:tcPr>
            <w:tcW w:w="1701" w:type="dxa"/>
            <w:tcBorders>
              <w:top w:val="single" w:sz="4" w:space="0" w:color="000000"/>
              <w:left w:val="single" w:sz="4" w:space="0" w:color="000000"/>
              <w:bottom w:val="single" w:sz="4" w:space="0" w:color="000000"/>
              <w:right w:val="single" w:sz="4" w:space="0" w:color="000000"/>
            </w:tcBorders>
            <w:vAlign w:val="center"/>
          </w:tcPr>
          <w:p w14:paraId="23AEB9BE" w14:textId="602E0EDE" w:rsidR="00E07127" w:rsidRPr="00202079" w:rsidRDefault="00235FA1" w:rsidP="00137E61">
            <w:pPr>
              <w:spacing w:after="0" w:line="240" w:lineRule="auto"/>
              <w:ind w:left="35" w:right="50" w:firstLine="0"/>
              <w:jc w:val="center"/>
              <w:rPr>
                <w:color w:val="auto"/>
                <w:lang w:eastAsia="en-US"/>
              </w:rPr>
            </w:pPr>
            <w:r w:rsidRPr="00202079">
              <w:rPr>
                <w:color w:val="auto"/>
                <w:lang w:eastAsia="en-US"/>
              </w:rPr>
              <w:t>T</w:t>
            </w:r>
            <w:r w:rsidRPr="00202079">
              <w:rPr>
                <w:color w:val="auto"/>
                <w:vertAlign w:val="subscript"/>
                <w:lang w:eastAsia="en-US"/>
              </w:rPr>
              <w:t>2max</w:t>
            </w:r>
            <w:r w:rsidRPr="00202079">
              <w:rPr>
                <w:color w:val="auto"/>
                <w:lang w:eastAsia="en-US"/>
              </w:rPr>
              <w:t xml:space="preserve">= </w:t>
            </w:r>
            <w:r w:rsidR="005B2F0E" w:rsidRPr="00202079">
              <w:rPr>
                <w:color w:val="auto"/>
                <w:lang w:eastAsia="en-US"/>
              </w:rPr>
              <w:t>1</w:t>
            </w:r>
            <w:r w:rsidRPr="00202079">
              <w:rPr>
                <w:color w:val="auto"/>
                <w:lang w:eastAsia="en-US"/>
              </w:rPr>
              <w:t xml:space="preserve"> bala</w:t>
            </w:r>
            <w:r w:rsidR="005B2F0E" w:rsidRPr="00202079">
              <w:rPr>
                <w:color w:val="auto"/>
                <w:lang w:eastAsia="en-US"/>
              </w:rPr>
              <w:t>s</w:t>
            </w:r>
          </w:p>
        </w:tc>
        <w:tc>
          <w:tcPr>
            <w:tcW w:w="2126" w:type="dxa"/>
            <w:tcBorders>
              <w:top w:val="single" w:sz="4" w:space="0" w:color="000000"/>
              <w:left w:val="single" w:sz="4" w:space="0" w:color="000000"/>
              <w:bottom w:val="single" w:sz="4" w:space="0" w:color="000000"/>
              <w:right w:val="single" w:sz="4" w:space="0" w:color="000000"/>
            </w:tcBorders>
            <w:vAlign w:val="center"/>
          </w:tcPr>
          <w:p w14:paraId="3903B393" w14:textId="34CB99F9" w:rsidR="00E07127" w:rsidRPr="00202079" w:rsidRDefault="00E07127" w:rsidP="00137E61">
            <w:pPr>
              <w:spacing w:after="0" w:line="240" w:lineRule="auto"/>
              <w:ind w:left="35" w:right="50" w:firstLine="0"/>
              <w:jc w:val="center"/>
              <w:rPr>
                <w:color w:val="auto"/>
                <w:lang w:eastAsia="en-US"/>
              </w:rPr>
            </w:pPr>
            <w:r w:rsidRPr="00202079">
              <w:rPr>
                <w:color w:val="auto"/>
                <w:lang w:eastAsia="en-US"/>
              </w:rPr>
              <w:t>Y</w:t>
            </w:r>
            <w:r w:rsidRPr="00202079">
              <w:rPr>
                <w:color w:val="auto"/>
                <w:vertAlign w:val="subscript"/>
                <w:lang w:eastAsia="en-US"/>
              </w:rPr>
              <w:t>2</w:t>
            </w:r>
            <w:r w:rsidRPr="00202079">
              <w:rPr>
                <w:color w:val="auto"/>
                <w:lang w:eastAsia="en-US"/>
              </w:rPr>
              <w:t xml:space="preserve">= </w:t>
            </w:r>
            <w:r w:rsidR="00A2467F" w:rsidRPr="00202079">
              <w:rPr>
                <w:color w:val="auto"/>
                <w:lang w:eastAsia="en-US"/>
              </w:rPr>
              <w:t>1</w:t>
            </w:r>
            <w:r w:rsidRPr="00202079">
              <w:rPr>
                <w:color w:val="auto"/>
                <w:lang w:eastAsia="en-US"/>
              </w:rPr>
              <w:t>0</w:t>
            </w:r>
          </w:p>
        </w:tc>
      </w:tr>
    </w:tbl>
    <w:p w14:paraId="3FEA3FA6" w14:textId="3BA55795" w:rsidR="00EB51AC" w:rsidRPr="00DB7941" w:rsidRDefault="00EB51AC" w:rsidP="004621B1">
      <w:pPr>
        <w:spacing w:before="120" w:after="0" w:line="240" w:lineRule="auto"/>
        <w:ind w:left="136" w:right="51" w:firstLine="709"/>
        <w:rPr>
          <w:i/>
          <w:iCs/>
        </w:rPr>
      </w:pPr>
      <w:r>
        <w:t>*</w:t>
      </w:r>
      <w:r w:rsidR="00DB7941" w:rsidRPr="00DB7941">
        <w:t xml:space="preserve"> </w:t>
      </w:r>
      <w:r w:rsidR="00DB7941" w:rsidRPr="00DB7941">
        <w:rPr>
          <w:i/>
          <w:iCs/>
        </w:rPr>
        <w:t xml:space="preserve">Jei Perkančioji organizacija turės pastabų Vaizdo klipo koncepcijos aprašymui, scenarijui ar </w:t>
      </w:r>
      <w:proofErr w:type="spellStart"/>
      <w:r w:rsidR="00DB7941" w:rsidRPr="00DB7941">
        <w:rPr>
          <w:i/>
          <w:iCs/>
        </w:rPr>
        <w:t>kadruotėms</w:t>
      </w:r>
      <w:proofErr w:type="spellEnd"/>
      <w:r w:rsidR="00DB7941" w:rsidRPr="00DB7941">
        <w:rPr>
          <w:i/>
          <w:iCs/>
        </w:rPr>
        <w:t>, jie turės būti koreguojami sutarties vykdymo metu.</w:t>
      </w:r>
    </w:p>
    <w:p w14:paraId="5FA863CB" w14:textId="57C82289" w:rsidR="004621B1" w:rsidRPr="005F5C22" w:rsidRDefault="004621B1" w:rsidP="004621B1">
      <w:pPr>
        <w:spacing w:before="120" w:after="0" w:line="240" w:lineRule="auto"/>
        <w:ind w:left="136" w:right="51" w:firstLine="709"/>
      </w:pPr>
      <w:r w:rsidRPr="005F5C22">
        <w:t xml:space="preserve">5. Ekonominis naudingumas (S) apskaičiuojamas sudėjus pasiūlymo kainos C ir kitų kriterijų (T) balus: </w:t>
      </w:r>
    </w:p>
    <w:p w14:paraId="5A095E74" w14:textId="77777777" w:rsidR="004621B1" w:rsidRPr="005F5C22" w:rsidRDefault="004621B1" w:rsidP="004621B1">
      <w:pPr>
        <w:spacing w:after="0" w:line="240" w:lineRule="auto"/>
        <w:ind w:left="136" w:right="50"/>
      </w:pPr>
      <w:r w:rsidRPr="005F5C22">
        <w:t xml:space="preserve"> </w:t>
      </w:r>
    </w:p>
    <w:p w14:paraId="34795DB6" w14:textId="77777777" w:rsidR="004621B1" w:rsidRPr="005F5C22" w:rsidRDefault="004621B1" w:rsidP="004621B1">
      <w:pPr>
        <w:spacing w:after="0" w:line="240" w:lineRule="auto"/>
        <w:ind w:left="136" w:right="51" w:firstLine="709"/>
        <w:jc w:val="center"/>
      </w:pPr>
      <w:r w:rsidRPr="005F5C22">
        <w:object w:dxaOrig="1035" w:dyaOrig="270" w14:anchorId="15D76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14.4pt" o:ole="" fillcolor="window">
            <v:imagedata r:id="rId6" o:title=""/>
          </v:shape>
          <o:OLEObject Type="Embed" ProgID="Equation.3" ShapeID="_x0000_i1025" DrawAspect="Content" ObjectID="_1806910727" r:id="rId7"/>
        </w:object>
      </w:r>
    </w:p>
    <w:p w14:paraId="2F0CD33A" w14:textId="77777777" w:rsidR="004621B1" w:rsidRPr="005F5C22" w:rsidRDefault="004621B1" w:rsidP="004621B1">
      <w:pPr>
        <w:spacing w:after="0" w:line="240" w:lineRule="auto"/>
        <w:ind w:left="136" w:right="51" w:firstLine="709"/>
      </w:pPr>
    </w:p>
    <w:p w14:paraId="1A10362F" w14:textId="297B4667" w:rsidR="004621B1" w:rsidRPr="005F5C22" w:rsidRDefault="004621B1" w:rsidP="004621B1">
      <w:pPr>
        <w:spacing w:after="0" w:line="240" w:lineRule="auto"/>
        <w:ind w:left="136" w:right="51" w:firstLine="709"/>
      </w:pPr>
      <w:r w:rsidRPr="005F5C22">
        <w:t>6. Pasiūlymo kainos (C) balai apskaičiuojami mažiausios pasiūlytos kainos (C</w:t>
      </w:r>
      <w:r w:rsidRPr="005F5C22">
        <w:rPr>
          <w:vertAlign w:val="subscript"/>
        </w:rPr>
        <w:t>min</w:t>
      </w:r>
      <w:r w:rsidRPr="005F5C22">
        <w:t>) ir vertinamo pasiūlymo kainos (C</w:t>
      </w:r>
      <w:r w:rsidRPr="005F5C22">
        <w:rPr>
          <w:vertAlign w:val="subscript"/>
        </w:rPr>
        <w:t>p</w:t>
      </w:r>
      <w:r w:rsidRPr="005F5C22">
        <w:t xml:space="preserve">) santykį padauginus iš kainos </w:t>
      </w:r>
      <w:r w:rsidRPr="000E3F33">
        <w:rPr>
          <w:color w:val="auto"/>
        </w:rPr>
        <w:t xml:space="preserve">lyginamojo svorio (X). Kriterijaus „Kaina“ balų skaičiavimui bus imamos Tiekėjų pasiūlytos kainos be PVM </w:t>
      </w:r>
      <w:r w:rsidR="00B26A50" w:rsidRPr="000E3F33">
        <w:rPr>
          <w:color w:val="auto"/>
        </w:rPr>
        <w:t>(pirkimo sąlygų 5 priedas „Pasiūlymo forma“ (B dalis) Tiekėjo nurodyta bendra pasiūlymo kaina be PVM)</w:t>
      </w:r>
      <w:r w:rsidRPr="000E3F33">
        <w:rPr>
          <w:color w:val="auto"/>
        </w:rPr>
        <w:t xml:space="preserve">: </w:t>
      </w:r>
    </w:p>
    <w:p w14:paraId="7AFB61F1" w14:textId="77777777" w:rsidR="004621B1" w:rsidRPr="005F5C22" w:rsidRDefault="004621B1" w:rsidP="004621B1">
      <w:pPr>
        <w:spacing w:before="120" w:after="120" w:line="240" w:lineRule="auto"/>
        <w:ind w:left="136" w:right="51" w:firstLine="709"/>
        <w:jc w:val="center"/>
      </w:pPr>
      <w:r w:rsidRPr="005F5C22">
        <w:object w:dxaOrig="1320" w:dyaOrig="720" w14:anchorId="03C85FB6">
          <v:shape id="_x0000_i1026" type="#_x0000_t75" style="width:65.4pt;height:36.6pt" o:ole="" fillcolor="window">
            <v:imagedata r:id="rId8" o:title=""/>
          </v:shape>
          <o:OLEObject Type="Embed" ProgID="Equation.3" ShapeID="_x0000_i1026" DrawAspect="Content" ObjectID="_1806910728" r:id="rId9"/>
        </w:object>
      </w:r>
    </w:p>
    <w:p w14:paraId="18E95596" w14:textId="210AF487" w:rsidR="004621B1" w:rsidRPr="005F5C22" w:rsidRDefault="004621B1" w:rsidP="004621B1">
      <w:pPr>
        <w:ind w:left="136" w:right="50"/>
      </w:pPr>
      <w:r w:rsidRPr="005F5C22">
        <w:t>7. Ekonominio naudingumo kriterijų vertinimas. Kitų kriterijų (T) balai apskaičiuojami sudėjus atskirų kriterijų (T</w:t>
      </w:r>
      <w:r w:rsidRPr="005F5C22">
        <w:rPr>
          <w:vertAlign w:val="subscript"/>
        </w:rPr>
        <w:t>i</w:t>
      </w:r>
      <w:r w:rsidRPr="005F5C22">
        <w:t xml:space="preserve">) balus: </w:t>
      </w:r>
    </w:p>
    <w:p w14:paraId="4A8518DC" w14:textId="77777777" w:rsidR="004621B1" w:rsidRPr="005F5C22" w:rsidRDefault="004621B1" w:rsidP="004621B1">
      <w:pPr>
        <w:spacing w:before="120" w:after="120" w:line="240" w:lineRule="auto"/>
        <w:ind w:left="136" w:right="51" w:firstLine="709"/>
        <w:jc w:val="center"/>
      </w:pPr>
      <w:r w:rsidRPr="005F5C22">
        <w:object w:dxaOrig="960" w:dyaOrig="540" w14:anchorId="390C7C85">
          <v:shape id="_x0000_i1027" type="#_x0000_t75" style="width:48.6pt;height:27pt" o:ole="" fillcolor="window">
            <v:imagedata r:id="rId10" o:title=""/>
          </v:shape>
          <o:OLEObject Type="Embed" ProgID="Equation.3" ShapeID="_x0000_i1027" DrawAspect="Content" ObjectID="_1806910729" r:id="rId11"/>
        </w:object>
      </w:r>
    </w:p>
    <w:p w14:paraId="6F1780B1" w14:textId="3C53A028" w:rsidR="004621B1" w:rsidRPr="005F5C22" w:rsidRDefault="004621B1" w:rsidP="004621B1">
      <w:pPr>
        <w:ind w:left="136" w:right="50"/>
      </w:pPr>
      <w:r w:rsidRPr="005F5C22">
        <w:t>8. Kriterijaus (T</w:t>
      </w:r>
      <w:r w:rsidRPr="005F5C22">
        <w:rPr>
          <w:vertAlign w:val="subscript"/>
        </w:rPr>
        <w:t>i</w:t>
      </w:r>
      <w:r w:rsidRPr="005F5C22">
        <w:t>) balai apskaičiuojami šio kriterijaus parametrų įvertinimų (P</w:t>
      </w:r>
      <w:r w:rsidRPr="005F5C22">
        <w:rPr>
          <w:vertAlign w:val="subscript"/>
        </w:rPr>
        <w:t>s</w:t>
      </w:r>
      <w:r w:rsidRPr="005F5C22">
        <w:t>) sumą padauginus iš vertinamo kriterijaus lyginamojo svorio (Y</w:t>
      </w:r>
      <w:r w:rsidRPr="005F5C22">
        <w:rPr>
          <w:vertAlign w:val="subscript"/>
        </w:rPr>
        <w:t>i</w:t>
      </w:r>
      <w:r w:rsidRPr="005F5C22">
        <w:t xml:space="preserve">): </w:t>
      </w:r>
    </w:p>
    <w:p w14:paraId="73B0FF28" w14:textId="77777777" w:rsidR="004621B1" w:rsidRPr="005F5C22" w:rsidRDefault="004621B1" w:rsidP="004621B1">
      <w:pPr>
        <w:ind w:left="136" w:right="50"/>
      </w:pPr>
    </w:p>
    <w:p w14:paraId="6839A148" w14:textId="77777777" w:rsidR="004621B1" w:rsidRPr="005F5C22" w:rsidRDefault="004621B1" w:rsidP="004621B1">
      <w:pPr>
        <w:ind w:left="136" w:right="50"/>
        <w:jc w:val="center"/>
      </w:pPr>
      <w:r w:rsidRPr="005F5C22">
        <w:object w:dxaOrig="1560" w:dyaOrig="720" w14:anchorId="2F11C505">
          <v:shape id="_x0000_i1028" type="#_x0000_t75" style="width:78.6pt;height:36.6pt" o:ole="" fillcolor="window">
            <v:imagedata r:id="rId12" o:title=""/>
          </v:shape>
          <o:OLEObject Type="Embed" ProgID="Equation.3" ShapeID="_x0000_i1028" DrawAspect="Content" ObjectID="_1806910730" r:id="rId13"/>
        </w:object>
      </w:r>
    </w:p>
    <w:p w14:paraId="05ED3BD3" w14:textId="77777777" w:rsidR="004621B1" w:rsidRPr="005F5C22" w:rsidRDefault="004621B1" w:rsidP="004621B1">
      <w:pPr>
        <w:ind w:left="136" w:right="50"/>
      </w:pPr>
    </w:p>
    <w:p w14:paraId="791CBA02" w14:textId="6F33F273" w:rsidR="004621B1" w:rsidRPr="005F5C22" w:rsidRDefault="004621B1" w:rsidP="004621B1">
      <w:pPr>
        <w:ind w:left="136" w:right="50"/>
      </w:pPr>
      <w:r w:rsidRPr="005F5C22">
        <w:t>9. Didžiausia vertinamo kriterijaus parametro reikšmė bus laikoma geriausia. Kriterijaus parametro vertinimas (P</w:t>
      </w:r>
      <w:r w:rsidRPr="005F5C22">
        <w:rPr>
          <w:vertAlign w:val="subscript"/>
        </w:rPr>
        <w:t>s</w:t>
      </w:r>
      <w:r w:rsidRPr="005F5C22">
        <w:t>) apskaičiuojamas parametro reikšmę (R</w:t>
      </w:r>
      <w:r w:rsidRPr="005F5C22">
        <w:rPr>
          <w:vertAlign w:val="subscript"/>
        </w:rPr>
        <w:t>s</w:t>
      </w:r>
      <w:r w:rsidRPr="005F5C22">
        <w:t>) palyginant su geriausia to paties parametro reikšme (R</w:t>
      </w:r>
      <w:r w:rsidRPr="005F5C22">
        <w:rPr>
          <w:vertAlign w:val="subscript"/>
        </w:rPr>
        <w:t>max</w:t>
      </w:r>
      <w:r w:rsidRPr="005F5C22">
        <w:t>) ir dauginant iš vertinamo parametro lyginamojo svorio (L</w:t>
      </w:r>
      <w:r w:rsidRPr="005F5C22">
        <w:rPr>
          <w:vertAlign w:val="subscript"/>
        </w:rPr>
        <w:t>s</w:t>
      </w:r>
      <w:r w:rsidRPr="005F5C22">
        <w:t xml:space="preserve">), apvalinant iki skaičiaus šimtųjų: </w:t>
      </w:r>
    </w:p>
    <w:p w14:paraId="5E18CCF2" w14:textId="77777777" w:rsidR="004621B1" w:rsidRPr="005F5C22" w:rsidRDefault="004621B1" w:rsidP="004621B1">
      <w:pPr>
        <w:ind w:left="136" w:right="50"/>
      </w:pPr>
    </w:p>
    <w:p w14:paraId="787B413E" w14:textId="77777777" w:rsidR="004621B1" w:rsidRPr="005F5C22" w:rsidRDefault="004621B1" w:rsidP="004621B1">
      <w:pPr>
        <w:ind w:left="136" w:right="50"/>
        <w:jc w:val="center"/>
      </w:pPr>
      <w:r w:rsidRPr="005F5C22">
        <w:object w:dxaOrig="1350" w:dyaOrig="780" w14:anchorId="57C02E53">
          <v:shape id="_x0000_i1029" type="#_x0000_t75" style="width:66.6pt;height:38.4pt" o:ole="" fillcolor="window">
            <v:imagedata r:id="rId14" o:title=""/>
          </v:shape>
          <o:OLEObject Type="Embed" ProgID="Equation.3" ShapeID="_x0000_i1029" DrawAspect="Content" ObjectID="_1806910731" r:id="rId15"/>
        </w:object>
      </w:r>
    </w:p>
    <w:p w14:paraId="2B82E5DB" w14:textId="2627052E" w:rsidR="004621B1" w:rsidRPr="005F5C22" w:rsidRDefault="004621B1" w:rsidP="004621B1">
      <w:pPr>
        <w:ind w:left="136" w:right="50"/>
      </w:pPr>
      <w:r w:rsidRPr="005F5C22">
        <w:t xml:space="preserve">10. Kiekvienas pasiūlymo vertinimo kriterijaus parametras vertinamas balais nuo 1 iki </w:t>
      </w:r>
      <w:r w:rsidR="00B26A50">
        <w:t>7</w:t>
      </w:r>
      <w:r w:rsidRPr="005F5C22">
        <w:t xml:space="preserve">. Kiekvienam parametrui apskaičiuojamas vertinimo vidurkis, kuris lyginamas su geriausia parametro reikšme. </w:t>
      </w:r>
    </w:p>
    <w:p w14:paraId="26E6A8A6" w14:textId="41FE6D4F" w:rsidR="004621B1" w:rsidRPr="005F5C22" w:rsidRDefault="004621B1" w:rsidP="004621B1">
      <w:pPr>
        <w:spacing w:before="120" w:after="0" w:line="256" w:lineRule="auto"/>
        <w:ind w:left="142" w:firstLine="714"/>
      </w:pPr>
      <w:r w:rsidRPr="005F5C22">
        <w:t>1</w:t>
      </w:r>
      <w:r w:rsidR="006E45DD">
        <w:t>1</w:t>
      </w:r>
      <w:r w:rsidRPr="005F5C22">
        <w:t xml:space="preserve">. </w:t>
      </w:r>
      <w:r w:rsidRPr="005F5C22">
        <w:rPr>
          <w:b/>
          <w:bCs/>
        </w:rPr>
        <w:t>Pasiūlymas surinkęs 3 ir mažiau balų bus atmetamas</w:t>
      </w:r>
      <w:r w:rsidRPr="005F5C22">
        <w:t xml:space="preserve">. </w:t>
      </w:r>
    </w:p>
    <w:p w14:paraId="79E0A54B" w14:textId="58B440FF" w:rsidR="004621B1" w:rsidRPr="005F5C22" w:rsidRDefault="004621B1" w:rsidP="004621B1">
      <w:pPr>
        <w:spacing w:after="120" w:line="264" w:lineRule="auto"/>
        <w:ind w:left="136" w:right="51" w:firstLine="709"/>
      </w:pPr>
      <w:r w:rsidRPr="005F5C22">
        <w:t>1</w:t>
      </w:r>
      <w:r w:rsidR="006E45DD">
        <w:t>2</w:t>
      </w:r>
      <w:r w:rsidRPr="005F5C22">
        <w:t xml:space="preserve">. Ekspertinio vertinimo pagal ekonominio naudingumo kriterijus aprašymas. </w:t>
      </w:r>
    </w:p>
    <w:tbl>
      <w:tblPr>
        <w:tblW w:w="4846" w:type="pct"/>
        <w:tblInd w:w="250" w:type="dxa"/>
        <w:tblCellMar>
          <w:left w:w="10" w:type="dxa"/>
          <w:right w:w="10" w:type="dxa"/>
        </w:tblCellMar>
        <w:tblLook w:val="04A0" w:firstRow="1" w:lastRow="0" w:firstColumn="1" w:lastColumn="0" w:noHBand="0" w:noVBand="1"/>
      </w:tblPr>
      <w:tblGrid>
        <w:gridCol w:w="1305"/>
        <w:gridCol w:w="8026"/>
      </w:tblGrid>
      <w:tr w:rsidR="004621B1" w:rsidRPr="005F5C22" w14:paraId="1A9CB8F5" w14:textId="77777777" w:rsidTr="008E1A81">
        <w:trPr>
          <w:trHeight w:val="169"/>
        </w:trPr>
        <w:tc>
          <w:tcPr>
            <w:tcW w:w="9331"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36FDEBF" w14:textId="14117C94" w:rsidR="00362421" w:rsidRPr="00F74BFF" w:rsidRDefault="00493390" w:rsidP="0070566D">
            <w:pPr>
              <w:ind w:left="136" w:right="-10"/>
              <w:rPr>
                <w:b/>
                <w:color w:val="auto"/>
                <w:lang w:eastAsia="en-US"/>
              </w:rPr>
            </w:pPr>
            <w:r w:rsidRPr="00F74BFF">
              <w:rPr>
                <w:i/>
                <w:color w:val="auto"/>
                <w:lang w:eastAsia="en-US"/>
              </w:rPr>
              <w:t>K</w:t>
            </w:r>
            <w:r w:rsidR="004621B1" w:rsidRPr="00F74BFF">
              <w:rPr>
                <w:i/>
                <w:color w:val="auto"/>
                <w:lang w:eastAsia="en-US"/>
              </w:rPr>
              <w:t>riterijus</w:t>
            </w:r>
            <w:r w:rsidR="004621B1" w:rsidRPr="00F74BFF">
              <w:rPr>
                <w:color w:val="auto"/>
                <w:lang w:eastAsia="en-US"/>
              </w:rPr>
              <w:t>:</w:t>
            </w:r>
            <w:r w:rsidR="004621B1" w:rsidRPr="00F74BFF">
              <w:rPr>
                <w:b/>
                <w:color w:val="auto"/>
                <w:lang w:eastAsia="en-US"/>
              </w:rPr>
              <w:t xml:space="preserve"> </w:t>
            </w:r>
            <w:r w:rsidR="00362421" w:rsidRPr="00F74BFF">
              <w:rPr>
                <w:b/>
                <w:bCs/>
                <w:color w:val="auto"/>
                <w:lang w:eastAsia="en-US"/>
              </w:rPr>
              <w:t xml:space="preserve">Vaizdo klipo kūrybinė idėja (preliminari*), </w:t>
            </w:r>
            <w:r w:rsidR="00B012BD" w:rsidRPr="00F74BFF">
              <w:rPr>
                <w:b/>
                <w:bCs/>
                <w:color w:val="auto"/>
                <w:lang w:eastAsia="en-US"/>
              </w:rPr>
              <w:t xml:space="preserve">jos </w:t>
            </w:r>
            <w:r w:rsidR="00362421" w:rsidRPr="00F74BFF">
              <w:rPr>
                <w:b/>
                <w:bCs/>
                <w:color w:val="auto"/>
                <w:lang w:eastAsia="en-US"/>
              </w:rPr>
              <w:t>pagrindimas ir darbo organizavimas</w:t>
            </w:r>
            <w:r w:rsidR="00362421" w:rsidRPr="00F74BFF">
              <w:rPr>
                <w:b/>
                <w:color w:val="auto"/>
                <w:lang w:eastAsia="en-US"/>
              </w:rPr>
              <w:t xml:space="preserve"> (T</w:t>
            </w:r>
            <w:r w:rsidR="00362421" w:rsidRPr="00F74BFF">
              <w:rPr>
                <w:b/>
                <w:color w:val="auto"/>
                <w:vertAlign w:val="subscript"/>
                <w:lang w:eastAsia="en-US"/>
              </w:rPr>
              <w:t>1</w:t>
            </w:r>
            <w:r w:rsidR="00362421" w:rsidRPr="00F74BFF">
              <w:rPr>
                <w:b/>
                <w:color w:val="auto"/>
                <w:lang w:eastAsia="en-US"/>
              </w:rPr>
              <w:t>)</w:t>
            </w:r>
          </w:p>
          <w:p w14:paraId="478D0891" w14:textId="1B98A1EC" w:rsidR="003B0D84" w:rsidRPr="00F74BFF" w:rsidRDefault="004621B1" w:rsidP="0070566D">
            <w:pPr>
              <w:ind w:left="136" w:right="-10"/>
              <w:rPr>
                <w:color w:val="auto"/>
                <w:lang w:eastAsia="en-US"/>
              </w:rPr>
            </w:pPr>
            <w:r w:rsidRPr="00F74BFF">
              <w:rPr>
                <w:color w:val="auto"/>
                <w:lang w:eastAsia="en-US"/>
              </w:rPr>
              <w:t xml:space="preserve">Bus vertinama: Paslaugų teikėjo pasiūlyta </w:t>
            </w:r>
            <w:r w:rsidR="00586BCD" w:rsidRPr="00F74BFF">
              <w:rPr>
                <w:color w:val="auto"/>
                <w:lang w:eastAsia="en-US"/>
              </w:rPr>
              <w:t>vaizdo klipo kūrybinė idė</w:t>
            </w:r>
            <w:r w:rsidR="00C91D5E" w:rsidRPr="00F74BFF">
              <w:rPr>
                <w:color w:val="auto"/>
                <w:lang w:eastAsia="en-US"/>
              </w:rPr>
              <w:t>j</w:t>
            </w:r>
            <w:r w:rsidR="00586BCD" w:rsidRPr="00F74BFF">
              <w:rPr>
                <w:color w:val="auto"/>
                <w:lang w:eastAsia="en-US"/>
              </w:rPr>
              <w:t xml:space="preserve">a ir jos </w:t>
            </w:r>
            <w:r w:rsidR="00E71889">
              <w:rPr>
                <w:color w:val="auto"/>
                <w:lang w:eastAsia="en-US"/>
              </w:rPr>
              <w:t xml:space="preserve">pasirinkimo </w:t>
            </w:r>
            <w:r w:rsidR="00586BCD" w:rsidRPr="00F74BFF">
              <w:rPr>
                <w:color w:val="auto"/>
                <w:lang w:eastAsia="en-US"/>
              </w:rPr>
              <w:t>pagrindimas</w:t>
            </w:r>
            <w:r w:rsidR="003B0D84" w:rsidRPr="00F74BFF">
              <w:rPr>
                <w:color w:val="auto"/>
                <w:lang w:eastAsia="en-US"/>
              </w:rPr>
              <w:t>.</w:t>
            </w:r>
            <w:r w:rsidR="00460685" w:rsidRPr="00F74BFF">
              <w:rPr>
                <w:color w:val="auto"/>
                <w:lang w:eastAsia="en-US"/>
              </w:rPr>
              <w:t xml:space="preserve"> </w:t>
            </w:r>
            <w:r w:rsidR="003B0D84" w:rsidRPr="00F74BFF">
              <w:rPr>
                <w:color w:val="auto"/>
                <w:lang w:eastAsia="en-US"/>
              </w:rPr>
              <w:t>Pateiktas įgyvendinimo kalendorinis planas, išanalizuotos galimos</w:t>
            </w:r>
            <w:r w:rsidR="0070566D" w:rsidRPr="00F74BFF">
              <w:rPr>
                <w:color w:val="auto"/>
                <w:lang w:eastAsia="en-US"/>
              </w:rPr>
              <w:t xml:space="preserve"> </w:t>
            </w:r>
            <w:r w:rsidR="003B0D84" w:rsidRPr="00F74BFF">
              <w:rPr>
                <w:color w:val="auto"/>
                <w:lang w:eastAsia="en-US"/>
              </w:rPr>
              <w:t>rizikos ir pateiktas darbo organizavimo aprašymas.</w:t>
            </w:r>
            <w:r w:rsidR="00460685" w:rsidRPr="00F74BFF">
              <w:rPr>
                <w:color w:val="auto"/>
                <w:lang w:eastAsia="en-US"/>
              </w:rPr>
              <w:t xml:space="preserve"> </w:t>
            </w:r>
          </w:p>
          <w:p w14:paraId="19FB3022" w14:textId="23194728" w:rsidR="004621B1" w:rsidRPr="00F74BFF" w:rsidRDefault="004621B1">
            <w:pPr>
              <w:ind w:left="136" w:right="50"/>
              <w:rPr>
                <w:color w:val="auto"/>
                <w:lang w:eastAsia="en-US"/>
              </w:rPr>
            </w:pPr>
            <w:r w:rsidRPr="00F74BFF">
              <w:rPr>
                <w:color w:val="auto"/>
                <w:lang w:eastAsia="en-US"/>
              </w:rPr>
              <w:t xml:space="preserve">Vertinimo kriterijus aprašytas </w:t>
            </w:r>
            <w:r w:rsidR="00406B40" w:rsidRPr="00F74BFF">
              <w:rPr>
                <w:color w:val="auto"/>
                <w:lang w:eastAsia="en-US"/>
              </w:rPr>
              <w:t>2</w:t>
            </w:r>
            <w:r w:rsidRPr="00F74BFF">
              <w:rPr>
                <w:color w:val="auto"/>
                <w:lang w:eastAsia="en-US"/>
              </w:rPr>
              <w:t xml:space="preserve"> (</w:t>
            </w:r>
            <w:r w:rsidR="00406B40" w:rsidRPr="00F74BFF">
              <w:rPr>
                <w:color w:val="auto"/>
                <w:lang w:eastAsia="en-US"/>
              </w:rPr>
              <w:t>dvejose</w:t>
            </w:r>
            <w:r w:rsidRPr="00F74BFF">
              <w:rPr>
                <w:color w:val="auto"/>
                <w:lang w:eastAsia="en-US"/>
              </w:rPr>
              <w:t>) dalyse:</w:t>
            </w:r>
          </w:p>
          <w:p w14:paraId="2E42F31B" w14:textId="55E73D0A" w:rsidR="00016EBF" w:rsidRPr="00F74BFF" w:rsidRDefault="00D40D66" w:rsidP="00016EBF">
            <w:pPr>
              <w:pStyle w:val="ListParagraph"/>
              <w:numPr>
                <w:ilvl w:val="0"/>
                <w:numId w:val="1"/>
              </w:numPr>
              <w:ind w:right="50"/>
              <w:rPr>
                <w:color w:val="auto"/>
              </w:rPr>
            </w:pPr>
            <w:r w:rsidRPr="00F74BFF">
              <w:rPr>
                <w:color w:val="auto"/>
              </w:rPr>
              <w:t>Pateikta</w:t>
            </w:r>
            <w:r w:rsidR="00374B83" w:rsidRPr="00F74BFF">
              <w:rPr>
                <w:color w:val="auto"/>
              </w:rPr>
              <w:t xml:space="preserve"> siūloma </w:t>
            </w:r>
            <w:r w:rsidR="00A72E33" w:rsidRPr="00F74BFF">
              <w:rPr>
                <w:color w:val="auto"/>
              </w:rPr>
              <w:t>vaizdo klipo kūrybinė idėja</w:t>
            </w:r>
            <w:r w:rsidR="00406B40" w:rsidRPr="00F74BFF">
              <w:rPr>
                <w:color w:val="auto"/>
              </w:rPr>
              <w:t xml:space="preserve"> ir jos </w:t>
            </w:r>
            <w:r w:rsidR="00E71889">
              <w:rPr>
                <w:color w:val="auto"/>
              </w:rPr>
              <w:t xml:space="preserve">pasirinkimo </w:t>
            </w:r>
            <w:r w:rsidR="00406B40" w:rsidRPr="00F74BFF">
              <w:rPr>
                <w:color w:val="auto"/>
              </w:rPr>
              <w:t>pagrindimas.</w:t>
            </w:r>
          </w:p>
          <w:p w14:paraId="7628E9C2" w14:textId="0A9129F3" w:rsidR="004621B1" w:rsidRPr="00F74BFF" w:rsidRDefault="00A9173D" w:rsidP="00406B40">
            <w:pPr>
              <w:pStyle w:val="ListParagraph"/>
              <w:numPr>
                <w:ilvl w:val="0"/>
                <w:numId w:val="1"/>
              </w:numPr>
              <w:ind w:right="50"/>
              <w:rPr>
                <w:color w:val="auto"/>
              </w:rPr>
            </w:pPr>
            <w:r w:rsidRPr="00F74BFF">
              <w:rPr>
                <w:color w:val="auto"/>
              </w:rPr>
              <w:t xml:space="preserve">Pateiktas </w:t>
            </w:r>
            <w:r w:rsidR="0099489F" w:rsidRPr="00F74BFF">
              <w:rPr>
                <w:color w:val="auto"/>
              </w:rPr>
              <w:t xml:space="preserve">darbų kalendorinis planas, kuris yra struktūruotas, t. y. </w:t>
            </w:r>
            <w:r w:rsidR="00B21536" w:rsidRPr="00F74BFF">
              <w:rPr>
                <w:color w:val="auto"/>
              </w:rPr>
              <w:t xml:space="preserve">išskirti etapai, visos veiklos. </w:t>
            </w:r>
            <w:r w:rsidR="00B21536" w:rsidRPr="00F74BFF">
              <w:rPr>
                <w:color w:val="auto"/>
                <w:lang w:eastAsia="en-US"/>
              </w:rPr>
              <w:t>Pateiktas darbo organizavimo aprašymas.</w:t>
            </w:r>
            <w:r w:rsidR="00406B40" w:rsidRPr="00F74BFF">
              <w:rPr>
                <w:color w:val="auto"/>
                <w:lang w:eastAsia="en-US"/>
              </w:rPr>
              <w:t xml:space="preserve"> </w:t>
            </w:r>
            <w:r w:rsidR="004621B1" w:rsidRPr="00F74BFF">
              <w:rPr>
                <w:color w:val="auto"/>
                <w:lang w:eastAsia="en-US"/>
              </w:rPr>
              <w:t>Išanalizuotos galimos rizikos ir numatytos rizikų valdymo priemonės.</w:t>
            </w:r>
            <w:r w:rsidR="000E358E" w:rsidRPr="00F74BFF">
              <w:rPr>
                <w:color w:val="auto"/>
                <w:lang w:eastAsia="en-US"/>
              </w:rPr>
              <w:t xml:space="preserve"> </w:t>
            </w:r>
          </w:p>
        </w:tc>
      </w:tr>
      <w:tr w:rsidR="004621B1" w:rsidRPr="005F5C22" w14:paraId="759B9306" w14:textId="77777777" w:rsidTr="006E45DD">
        <w:trPr>
          <w:trHeight w:val="169"/>
        </w:trPr>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03DB0" w14:textId="74039C29" w:rsidR="004621B1" w:rsidRPr="00F74BFF" w:rsidRDefault="0064562D">
            <w:pPr>
              <w:ind w:left="0" w:right="50" w:firstLine="0"/>
              <w:jc w:val="left"/>
              <w:rPr>
                <w:bCs/>
                <w:color w:val="auto"/>
                <w:lang w:eastAsia="en-US"/>
              </w:rPr>
            </w:pPr>
            <w:r>
              <w:rPr>
                <w:bCs/>
                <w:color w:val="auto"/>
                <w:lang w:eastAsia="en-US"/>
              </w:rPr>
              <w:t>6</w:t>
            </w:r>
            <w:r w:rsidR="004621B1" w:rsidRPr="00F74BFF">
              <w:rPr>
                <w:bCs/>
                <w:color w:val="auto"/>
                <w:lang w:eastAsia="en-US"/>
              </w:rPr>
              <w:t xml:space="preserve"> ba</w:t>
            </w:r>
            <w:r w:rsidR="00DB5D0B">
              <w:rPr>
                <w:bCs/>
                <w:color w:val="auto"/>
                <w:lang w:eastAsia="en-US"/>
              </w:rPr>
              <w:t>lai</w:t>
            </w:r>
          </w:p>
          <w:p w14:paraId="31FB42A2" w14:textId="6BA07F1A" w:rsidR="004621B1" w:rsidRPr="00F74BFF" w:rsidRDefault="004621B1">
            <w:pPr>
              <w:ind w:left="0" w:right="50" w:firstLine="0"/>
              <w:jc w:val="left"/>
              <w:rPr>
                <w:bCs/>
                <w:color w:val="auto"/>
                <w:lang w:eastAsia="en-US"/>
              </w:rPr>
            </w:pPr>
          </w:p>
        </w:tc>
        <w:tc>
          <w:tcPr>
            <w:tcW w:w="8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81573" w14:textId="6CCC861A" w:rsidR="004621B1" w:rsidRPr="00F74BFF" w:rsidRDefault="0064562D">
            <w:pPr>
              <w:ind w:left="33" w:right="50" w:firstLine="0"/>
              <w:rPr>
                <w:color w:val="auto"/>
                <w:lang w:eastAsia="en-US"/>
              </w:rPr>
            </w:pPr>
            <w:r>
              <w:rPr>
                <w:color w:val="auto"/>
                <w:lang w:eastAsia="en-US"/>
              </w:rPr>
              <w:t>6</w:t>
            </w:r>
            <w:r w:rsidR="004621B1" w:rsidRPr="00F74BFF">
              <w:rPr>
                <w:color w:val="auto"/>
                <w:lang w:eastAsia="en-US"/>
              </w:rPr>
              <w:t xml:space="preserve"> bal</w:t>
            </w:r>
            <w:r w:rsidR="00DB5D0B">
              <w:rPr>
                <w:color w:val="auto"/>
                <w:lang w:eastAsia="en-US"/>
              </w:rPr>
              <w:t>ai</w:t>
            </w:r>
            <w:r w:rsidR="004621B1" w:rsidRPr="00F74BFF">
              <w:rPr>
                <w:color w:val="auto"/>
                <w:lang w:eastAsia="en-US"/>
              </w:rPr>
              <w:t xml:space="preserve"> skiriam</w:t>
            </w:r>
            <w:r w:rsidR="00DB5D0B">
              <w:rPr>
                <w:color w:val="auto"/>
                <w:lang w:eastAsia="en-US"/>
              </w:rPr>
              <w:t>i</w:t>
            </w:r>
            <w:r w:rsidR="004621B1" w:rsidRPr="00F74BFF">
              <w:rPr>
                <w:color w:val="auto"/>
                <w:lang w:eastAsia="en-US"/>
              </w:rPr>
              <w:t>, jeigu tinkamai (t.</w:t>
            </w:r>
            <w:r w:rsidR="005F5C22" w:rsidRPr="00F74BFF">
              <w:rPr>
                <w:color w:val="auto"/>
                <w:lang w:eastAsia="en-US"/>
              </w:rPr>
              <w:t xml:space="preserve"> </w:t>
            </w:r>
            <w:r w:rsidR="004621B1" w:rsidRPr="00F74BFF">
              <w:rPr>
                <w:color w:val="auto"/>
                <w:lang w:eastAsia="en-US"/>
              </w:rPr>
              <w:t xml:space="preserve">y. nėra nei vieno nedidelio trūkumo) ir išsamiai aprašytos </w:t>
            </w:r>
            <w:r w:rsidR="00DB5D0B">
              <w:rPr>
                <w:color w:val="auto"/>
                <w:lang w:eastAsia="en-US"/>
              </w:rPr>
              <w:t>abi</w:t>
            </w:r>
            <w:r w:rsidR="004621B1" w:rsidRPr="00F74BFF">
              <w:rPr>
                <w:color w:val="auto"/>
                <w:lang w:eastAsia="en-US"/>
              </w:rPr>
              <w:t xml:space="preserve"> vertinimo kriterijaus aprašymo dalys. </w:t>
            </w:r>
          </w:p>
        </w:tc>
      </w:tr>
      <w:tr w:rsidR="004621B1" w:rsidRPr="005F5C22" w14:paraId="6ECF9884" w14:textId="77777777" w:rsidTr="006E45DD">
        <w:trPr>
          <w:trHeight w:val="169"/>
        </w:trPr>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43A7F" w14:textId="4A3733B3" w:rsidR="004621B1" w:rsidRPr="00E655A0" w:rsidRDefault="008C6F6E">
            <w:pPr>
              <w:ind w:left="0" w:right="50" w:firstLine="0"/>
              <w:jc w:val="left"/>
              <w:rPr>
                <w:bCs/>
                <w:color w:val="auto"/>
                <w:lang w:eastAsia="en-US"/>
              </w:rPr>
            </w:pPr>
            <w:r w:rsidRPr="00E655A0">
              <w:rPr>
                <w:bCs/>
                <w:color w:val="auto"/>
                <w:lang w:eastAsia="en-US"/>
              </w:rPr>
              <w:t>5</w:t>
            </w:r>
            <w:r w:rsidR="004621B1" w:rsidRPr="00E655A0">
              <w:rPr>
                <w:bCs/>
                <w:color w:val="auto"/>
                <w:lang w:eastAsia="en-US"/>
              </w:rPr>
              <w:t>–</w:t>
            </w:r>
            <w:r w:rsidRPr="00E655A0">
              <w:rPr>
                <w:bCs/>
                <w:color w:val="auto"/>
                <w:lang w:eastAsia="en-US"/>
              </w:rPr>
              <w:t>1</w:t>
            </w:r>
            <w:r w:rsidR="004621B1" w:rsidRPr="00E655A0">
              <w:rPr>
                <w:bCs/>
                <w:color w:val="auto"/>
                <w:lang w:eastAsia="en-US"/>
              </w:rPr>
              <w:t xml:space="preserve"> balai</w:t>
            </w:r>
          </w:p>
          <w:p w14:paraId="5C251AF0" w14:textId="0738EB81" w:rsidR="004621B1" w:rsidRPr="00E655A0" w:rsidRDefault="004621B1">
            <w:pPr>
              <w:ind w:left="0" w:right="50" w:firstLine="0"/>
              <w:jc w:val="left"/>
              <w:rPr>
                <w:bCs/>
                <w:color w:val="auto"/>
                <w:lang w:eastAsia="en-US"/>
              </w:rPr>
            </w:pPr>
          </w:p>
        </w:tc>
        <w:tc>
          <w:tcPr>
            <w:tcW w:w="80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74C52" w14:textId="35EC84DA" w:rsidR="004621B1" w:rsidRPr="00E655A0" w:rsidRDefault="008C6F6E">
            <w:pPr>
              <w:ind w:left="33" w:right="50" w:firstLine="0"/>
              <w:rPr>
                <w:color w:val="auto"/>
                <w:lang w:eastAsia="en-US"/>
              </w:rPr>
            </w:pPr>
            <w:r w:rsidRPr="00E655A0">
              <w:rPr>
                <w:b/>
                <w:bCs/>
                <w:color w:val="auto"/>
                <w:lang w:eastAsia="en-US"/>
              </w:rPr>
              <w:t>5</w:t>
            </w:r>
            <w:r w:rsidR="004621B1" w:rsidRPr="00E655A0">
              <w:rPr>
                <w:b/>
                <w:bCs/>
                <w:color w:val="auto"/>
                <w:lang w:eastAsia="en-US"/>
              </w:rPr>
              <w:t xml:space="preserve"> balai</w:t>
            </w:r>
            <w:r w:rsidR="004621B1" w:rsidRPr="00E655A0">
              <w:rPr>
                <w:color w:val="auto"/>
                <w:lang w:eastAsia="en-US"/>
              </w:rPr>
              <w:t xml:space="preserve"> skiriami, jeigu yra </w:t>
            </w:r>
            <w:r w:rsidRPr="00E655A0">
              <w:rPr>
                <w:color w:val="auto"/>
                <w:lang w:eastAsia="en-US"/>
              </w:rPr>
              <w:t>1 (</w:t>
            </w:r>
            <w:r w:rsidR="004621B1" w:rsidRPr="00E655A0">
              <w:rPr>
                <w:color w:val="auto"/>
                <w:lang w:eastAsia="en-US"/>
              </w:rPr>
              <w:t>vienas</w:t>
            </w:r>
            <w:r w:rsidRPr="00E655A0">
              <w:rPr>
                <w:color w:val="auto"/>
                <w:lang w:eastAsia="en-US"/>
              </w:rPr>
              <w:t>)</w:t>
            </w:r>
            <w:r w:rsidR="004621B1" w:rsidRPr="00E655A0">
              <w:rPr>
                <w:color w:val="auto"/>
                <w:lang w:eastAsia="en-US"/>
              </w:rPr>
              <w:t xml:space="preserve"> nedidelis trūkumas.</w:t>
            </w:r>
          </w:p>
          <w:p w14:paraId="5F87A52D" w14:textId="2ABFC85E" w:rsidR="004621B1" w:rsidRPr="00E655A0" w:rsidRDefault="008C6F6E">
            <w:pPr>
              <w:ind w:left="33" w:right="50" w:firstLine="0"/>
              <w:rPr>
                <w:color w:val="auto"/>
                <w:lang w:eastAsia="en-US"/>
              </w:rPr>
            </w:pPr>
            <w:r w:rsidRPr="00E655A0">
              <w:rPr>
                <w:b/>
                <w:bCs/>
                <w:color w:val="auto"/>
                <w:lang w:eastAsia="en-US"/>
              </w:rPr>
              <w:t>4</w:t>
            </w:r>
            <w:r w:rsidR="004621B1" w:rsidRPr="00E655A0">
              <w:rPr>
                <w:b/>
                <w:bCs/>
                <w:color w:val="auto"/>
                <w:lang w:eastAsia="en-US"/>
              </w:rPr>
              <w:t xml:space="preserve"> balai</w:t>
            </w:r>
            <w:r w:rsidR="004621B1" w:rsidRPr="00E655A0">
              <w:rPr>
                <w:color w:val="auto"/>
                <w:lang w:eastAsia="en-US"/>
              </w:rPr>
              <w:t xml:space="preserve"> skiriami, jeigu</w:t>
            </w:r>
            <w:r w:rsidRPr="00E655A0">
              <w:rPr>
                <w:color w:val="auto"/>
                <w:lang w:eastAsia="en-US"/>
              </w:rPr>
              <w:t xml:space="preserve"> yra 2 (du) nedideli trūkumai</w:t>
            </w:r>
            <w:r w:rsidR="004621B1" w:rsidRPr="00E655A0">
              <w:rPr>
                <w:color w:val="auto"/>
                <w:lang w:eastAsia="en-US"/>
              </w:rPr>
              <w:t>.</w:t>
            </w:r>
          </w:p>
          <w:p w14:paraId="71D8A2CF" w14:textId="5464BAD1" w:rsidR="004621B1" w:rsidRPr="00E655A0" w:rsidRDefault="008C6F6E">
            <w:pPr>
              <w:ind w:left="33" w:right="50" w:firstLine="0"/>
              <w:rPr>
                <w:color w:val="auto"/>
                <w:lang w:eastAsia="en-US"/>
              </w:rPr>
            </w:pPr>
            <w:r w:rsidRPr="00E655A0">
              <w:rPr>
                <w:b/>
                <w:bCs/>
                <w:color w:val="auto"/>
                <w:lang w:eastAsia="en-US"/>
              </w:rPr>
              <w:t>3</w:t>
            </w:r>
            <w:r w:rsidR="004621B1" w:rsidRPr="00E655A0">
              <w:rPr>
                <w:b/>
                <w:bCs/>
                <w:color w:val="auto"/>
                <w:lang w:eastAsia="en-US"/>
              </w:rPr>
              <w:t xml:space="preserve"> balai</w:t>
            </w:r>
            <w:r w:rsidR="004621B1" w:rsidRPr="00E655A0">
              <w:rPr>
                <w:color w:val="auto"/>
                <w:lang w:eastAsia="en-US"/>
              </w:rPr>
              <w:t xml:space="preserve"> skiriami, jeigu </w:t>
            </w:r>
            <w:r w:rsidRPr="00E655A0">
              <w:rPr>
                <w:color w:val="auto"/>
                <w:lang w:eastAsia="en-US"/>
              </w:rPr>
              <w:t>yra 3 (trys) nedideli trūkumai.</w:t>
            </w:r>
          </w:p>
          <w:p w14:paraId="2B69B386" w14:textId="203D3CF8" w:rsidR="00CA2A2B" w:rsidRPr="00E655A0" w:rsidRDefault="008C6F6E">
            <w:pPr>
              <w:ind w:left="33" w:right="50" w:firstLine="0"/>
              <w:rPr>
                <w:color w:val="auto"/>
                <w:lang w:eastAsia="en-US"/>
              </w:rPr>
            </w:pPr>
            <w:r w:rsidRPr="00E655A0">
              <w:rPr>
                <w:b/>
                <w:bCs/>
                <w:color w:val="auto"/>
                <w:lang w:eastAsia="en-US"/>
              </w:rPr>
              <w:t>2</w:t>
            </w:r>
            <w:r w:rsidR="00CA2A2B" w:rsidRPr="00E655A0">
              <w:rPr>
                <w:b/>
                <w:bCs/>
                <w:color w:val="auto"/>
                <w:lang w:eastAsia="en-US"/>
              </w:rPr>
              <w:t xml:space="preserve"> balai </w:t>
            </w:r>
            <w:r w:rsidR="00CA2A2B" w:rsidRPr="00E655A0">
              <w:rPr>
                <w:color w:val="auto"/>
                <w:lang w:eastAsia="en-US"/>
              </w:rPr>
              <w:t xml:space="preserve">skiriami, jeigu </w:t>
            </w:r>
            <w:r w:rsidRPr="00E655A0">
              <w:rPr>
                <w:color w:val="auto"/>
                <w:lang w:eastAsia="en-US"/>
              </w:rPr>
              <w:t>yra 4 (keturi) nedideli trūkumai.</w:t>
            </w:r>
          </w:p>
          <w:p w14:paraId="36A89246" w14:textId="1F216ED1" w:rsidR="0029291A" w:rsidRPr="00E655A0" w:rsidRDefault="008C6F6E" w:rsidP="0029291A">
            <w:pPr>
              <w:ind w:left="33" w:right="50" w:firstLine="0"/>
              <w:rPr>
                <w:color w:val="auto"/>
                <w:lang w:eastAsia="en-US"/>
              </w:rPr>
            </w:pPr>
            <w:r w:rsidRPr="00E655A0">
              <w:rPr>
                <w:b/>
                <w:bCs/>
                <w:color w:val="auto"/>
                <w:lang w:eastAsia="en-US"/>
              </w:rPr>
              <w:t xml:space="preserve">1 balai </w:t>
            </w:r>
            <w:r w:rsidRPr="00E655A0">
              <w:rPr>
                <w:color w:val="auto"/>
                <w:lang w:eastAsia="en-US"/>
              </w:rPr>
              <w:t>skiriami, jeigu yra 5 (nedideli) trūkumai.</w:t>
            </w:r>
          </w:p>
          <w:p w14:paraId="1EEADBE2" w14:textId="77777777" w:rsidR="004621B1" w:rsidRPr="0029291A" w:rsidRDefault="004621B1">
            <w:pPr>
              <w:ind w:left="33" w:right="50" w:firstLine="0"/>
              <w:rPr>
                <w:color w:val="auto"/>
                <w:u w:val="single"/>
                <w:lang w:eastAsia="en-US"/>
              </w:rPr>
            </w:pPr>
            <w:r w:rsidRPr="0029291A">
              <w:rPr>
                <w:color w:val="auto"/>
                <w:u w:val="single"/>
                <w:lang w:eastAsia="en-US"/>
              </w:rPr>
              <w:lastRenderedPageBreak/>
              <w:t>Nedideliais trūkumais bus laikoma:</w:t>
            </w:r>
          </w:p>
          <w:p w14:paraId="308507FE" w14:textId="55DC13B2" w:rsidR="008C6F6E" w:rsidRPr="00E655A0" w:rsidRDefault="008C6F6E" w:rsidP="00B37AAA">
            <w:pPr>
              <w:pStyle w:val="ListParagraph"/>
              <w:numPr>
                <w:ilvl w:val="0"/>
                <w:numId w:val="2"/>
              </w:numPr>
              <w:ind w:right="50"/>
              <w:rPr>
                <w:color w:val="auto"/>
              </w:rPr>
            </w:pPr>
            <w:r w:rsidRPr="00E655A0">
              <w:rPr>
                <w:color w:val="auto"/>
              </w:rPr>
              <w:t xml:space="preserve">Neišsamus klipo </w:t>
            </w:r>
            <w:r w:rsidR="009F632B" w:rsidRPr="00E655A0">
              <w:rPr>
                <w:color w:val="auto"/>
              </w:rPr>
              <w:t>aprašymas, iš kurio sunku suprasti pilnai idėją ir kaip tai atrodys.</w:t>
            </w:r>
          </w:p>
          <w:p w14:paraId="0F0CD7B3" w14:textId="5F6DEE65" w:rsidR="008C6F6E" w:rsidRPr="00E655A0" w:rsidRDefault="009F632B" w:rsidP="00B37AAA">
            <w:pPr>
              <w:pStyle w:val="ListParagraph"/>
              <w:numPr>
                <w:ilvl w:val="0"/>
                <w:numId w:val="2"/>
              </w:numPr>
              <w:ind w:right="50"/>
              <w:rPr>
                <w:color w:val="auto"/>
              </w:rPr>
            </w:pPr>
            <w:r w:rsidRPr="00E655A0">
              <w:rPr>
                <w:color w:val="auto"/>
              </w:rPr>
              <w:t>Iš klipo idėjos pasirinkim</w:t>
            </w:r>
            <w:r w:rsidR="00E96D8D" w:rsidRPr="00E655A0">
              <w:rPr>
                <w:color w:val="auto"/>
              </w:rPr>
              <w:t>o aprašymo nėra aišku</w:t>
            </w:r>
            <w:r w:rsidR="00167FA3" w:rsidRPr="00E655A0">
              <w:rPr>
                <w:color w:val="auto"/>
              </w:rPr>
              <w:t xml:space="preserve"> kodėl pasirinktas būtent tokia idėja, kaip ji prisidės prie </w:t>
            </w:r>
            <w:r w:rsidR="00841658" w:rsidRPr="00E655A0">
              <w:rPr>
                <w:color w:val="auto"/>
              </w:rPr>
              <w:t xml:space="preserve">programos žinomumo didinimo arba sudomins </w:t>
            </w:r>
            <w:r w:rsidR="00E94561" w:rsidRPr="00E655A0">
              <w:rPr>
                <w:color w:val="auto"/>
              </w:rPr>
              <w:t>visuomenę.</w:t>
            </w:r>
          </w:p>
          <w:p w14:paraId="1304BC50" w14:textId="3915EEDD" w:rsidR="00E85CBB" w:rsidRPr="00E655A0" w:rsidRDefault="002D537E" w:rsidP="00B37AAA">
            <w:pPr>
              <w:pStyle w:val="ListParagraph"/>
              <w:numPr>
                <w:ilvl w:val="0"/>
                <w:numId w:val="2"/>
              </w:numPr>
              <w:ind w:right="50"/>
              <w:rPr>
                <w:color w:val="auto"/>
              </w:rPr>
            </w:pPr>
            <w:r w:rsidRPr="00E655A0">
              <w:rPr>
                <w:color w:val="auto"/>
              </w:rPr>
              <w:t>Pateiktas darbų kalendorinis planas nėra išsamus, nestruktūruotas</w:t>
            </w:r>
            <w:r w:rsidR="007B2A3B" w:rsidRPr="00E655A0">
              <w:rPr>
                <w:color w:val="auto"/>
              </w:rPr>
              <w:t>, nėra išskirti etapai ir konkrečios veiklos.</w:t>
            </w:r>
          </w:p>
          <w:p w14:paraId="37B8FF03" w14:textId="2588A35E" w:rsidR="00E85CBB" w:rsidRPr="00E655A0" w:rsidRDefault="007B2A3B" w:rsidP="00E85CBB">
            <w:pPr>
              <w:pStyle w:val="ListParagraph"/>
              <w:numPr>
                <w:ilvl w:val="0"/>
                <w:numId w:val="2"/>
              </w:numPr>
              <w:ind w:right="50"/>
              <w:rPr>
                <w:color w:val="auto"/>
              </w:rPr>
            </w:pPr>
            <w:r w:rsidRPr="00E655A0">
              <w:rPr>
                <w:color w:val="auto"/>
              </w:rPr>
              <w:t>Pateiktas darbo organizavimo aprašymas nėra išsamus, neaišku koks komandos narys už ką atsakingas.</w:t>
            </w:r>
          </w:p>
          <w:p w14:paraId="4A2E5715" w14:textId="6D29B97F" w:rsidR="004621B1" w:rsidRPr="00E655A0" w:rsidRDefault="007B2A3B" w:rsidP="00E85CBB">
            <w:pPr>
              <w:pStyle w:val="ListParagraph"/>
              <w:numPr>
                <w:ilvl w:val="0"/>
                <w:numId w:val="2"/>
              </w:numPr>
              <w:ind w:right="50"/>
              <w:rPr>
                <w:color w:val="auto"/>
                <w:lang w:eastAsia="en-US"/>
              </w:rPr>
            </w:pPr>
            <w:r w:rsidRPr="00E655A0">
              <w:rPr>
                <w:color w:val="auto"/>
                <w:lang w:eastAsia="en-US"/>
              </w:rPr>
              <w:t>Išanalizuotos nevisos galimos rizikos</w:t>
            </w:r>
            <w:r w:rsidR="00E655A0" w:rsidRPr="00E655A0">
              <w:rPr>
                <w:color w:val="auto"/>
                <w:lang w:eastAsia="en-US"/>
              </w:rPr>
              <w:t xml:space="preserve"> ir jų valdymo priemonės, trūksta detalumo.</w:t>
            </w:r>
          </w:p>
        </w:tc>
      </w:tr>
      <w:tr w:rsidR="00E655A0" w:rsidRPr="005F5C22" w14:paraId="3EB17CB2" w14:textId="77777777" w:rsidTr="008E1A81">
        <w:trPr>
          <w:trHeight w:val="60"/>
        </w:trPr>
        <w:tc>
          <w:tcPr>
            <w:tcW w:w="93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D4A96" w14:textId="77777777" w:rsidR="00E655A0" w:rsidRPr="009B0DFF" w:rsidRDefault="00E655A0" w:rsidP="009B0DFF">
            <w:pPr>
              <w:ind w:left="0" w:right="50" w:firstLine="0"/>
              <w:rPr>
                <w:b/>
                <w:bCs/>
                <w:color w:val="auto"/>
                <w:lang w:eastAsia="en-US"/>
              </w:rPr>
            </w:pPr>
            <w:r w:rsidRPr="009B0DFF">
              <w:rPr>
                <w:b/>
                <w:bCs/>
                <w:color w:val="auto"/>
                <w:lang w:eastAsia="en-US"/>
              </w:rPr>
              <w:lastRenderedPageBreak/>
              <w:t>Pasiūlymas bus atmestas, jei bus esminių trūkumų</w:t>
            </w:r>
            <w:r w:rsidR="00DB3845" w:rsidRPr="009B0DFF">
              <w:rPr>
                <w:b/>
                <w:bCs/>
                <w:color w:val="auto"/>
                <w:lang w:eastAsia="en-US"/>
              </w:rPr>
              <w:t>.</w:t>
            </w:r>
          </w:p>
          <w:p w14:paraId="7E88191C" w14:textId="77777777" w:rsidR="00DB3845" w:rsidRPr="0029291A" w:rsidRDefault="00DB3845" w:rsidP="0029291A">
            <w:pPr>
              <w:ind w:left="0" w:right="50" w:firstLine="0"/>
              <w:rPr>
                <w:color w:val="auto"/>
                <w:u w:val="single"/>
                <w:lang w:eastAsia="en-US"/>
              </w:rPr>
            </w:pPr>
            <w:r w:rsidRPr="0029291A">
              <w:rPr>
                <w:color w:val="auto"/>
                <w:u w:val="single"/>
                <w:lang w:eastAsia="en-US"/>
              </w:rPr>
              <w:t>Esminiais trūkumais bus laikoma:</w:t>
            </w:r>
          </w:p>
          <w:p w14:paraId="11D1372C" w14:textId="5FCEA1B0" w:rsidR="00DB3845" w:rsidRPr="00DB3845" w:rsidRDefault="00DB3845" w:rsidP="00DB3845">
            <w:pPr>
              <w:pStyle w:val="ListParagraph"/>
              <w:numPr>
                <w:ilvl w:val="0"/>
                <w:numId w:val="7"/>
              </w:numPr>
              <w:ind w:right="50"/>
              <w:rPr>
                <w:color w:val="auto"/>
              </w:rPr>
            </w:pPr>
            <w:r>
              <w:rPr>
                <w:color w:val="auto"/>
              </w:rPr>
              <w:t xml:space="preserve">Nepateikta </w:t>
            </w:r>
            <w:r w:rsidR="00E71889">
              <w:rPr>
                <w:color w:val="auto"/>
              </w:rPr>
              <w:t>klipo idėja.</w:t>
            </w:r>
          </w:p>
          <w:p w14:paraId="223E48DC" w14:textId="5E73C2F8" w:rsidR="00DB3845" w:rsidRPr="00E655A0" w:rsidRDefault="00E71889" w:rsidP="00DB3845">
            <w:pPr>
              <w:pStyle w:val="ListParagraph"/>
              <w:numPr>
                <w:ilvl w:val="0"/>
                <w:numId w:val="7"/>
              </w:numPr>
              <w:ind w:right="50"/>
              <w:rPr>
                <w:color w:val="auto"/>
              </w:rPr>
            </w:pPr>
            <w:r>
              <w:rPr>
                <w:color w:val="auto"/>
              </w:rPr>
              <w:t>Nepateiktas klipo idėjos pasirinkimo aprašymas</w:t>
            </w:r>
            <w:r w:rsidR="00E87430">
              <w:rPr>
                <w:color w:val="auto"/>
              </w:rPr>
              <w:t>.</w:t>
            </w:r>
          </w:p>
          <w:p w14:paraId="6E6ED4CB" w14:textId="29C5E6D1" w:rsidR="00B47378" w:rsidRDefault="00B47378" w:rsidP="00DB3845">
            <w:pPr>
              <w:pStyle w:val="ListParagraph"/>
              <w:numPr>
                <w:ilvl w:val="0"/>
                <w:numId w:val="7"/>
              </w:numPr>
              <w:ind w:right="50"/>
              <w:rPr>
                <w:color w:val="auto"/>
              </w:rPr>
            </w:pPr>
            <w:r>
              <w:rPr>
                <w:color w:val="auto"/>
              </w:rPr>
              <w:t>Nepateiktas darbų kalendorinis planas.</w:t>
            </w:r>
          </w:p>
          <w:p w14:paraId="4A7DEA66" w14:textId="19B5CC64" w:rsidR="00DB3845" w:rsidRPr="00E655A0" w:rsidRDefault="00E71889" w:rsidP="00DB3845">
            <w:pPr>
              <w:pStyle w:val="ListParagraph"/>
              <w:numPr>
                <w:ilvl w:val="0"/>
                <w:numId w:val="7"/>
              </w:numPr>
              <w:ind w:right="50"/>
              <w:rPr>
                <w:color w:val="auto"/>
              </w:rPr>
            </w:pPr>
            <w:r>
              <w:rPr>
                <w:color w:val="auto"/>
              </w:rPr>
              <w:t>Nepate</w:t>
            </w:r>
            <w:r w:rsidR="00E87430">
              <w:rPr>
                <w:color w:val="auto"/>
              </w:rPr>
              <w:t>iktas darbo organizavimo aprašymas.</w:t>
            </w:r>
          </w:p>
          <w:p w14:paraId="580B25AF" w14:textId="6E93F457" w:rsidR="00DB3845" w:rsidRPr="009B0DFF" w:rsidRDefault="00E87430" w:rsidP="009B0DFF">
            <w:pPr>
              <w:pStyle w:val="ListParagraph"/>
              <w:numPr>
                <w:ilvl w:val="0"/>
                <w:numId w:val="7"/>
              </w:numPr>
              <w:ind w:right="50"/>
              <w:rPr>
                <w:color w:val="auto"/>
              </w:rPr>
            </w:pPr>
            <w:r>
              <w:rPr>
                <w:color w:val="auto"/>
              </w:rPr>
              <w:t xml:space="preserve">Nepateiktas </w:t>
            </w:r>
            <w:r w:rsidR="00B47378">
              <w:rPr>
                <w:color w:val="auto"/>
              </w:rPr>
              <w:t xml:space="preserve">rizikų </w:t>
            </w:r>
            <w:r w:rsidR="009B0DFF">
              <w:rPr>
                <w:color w:val="auto"/>
              </w:rPr>
              <w:t>ir jų valdymo priemonių aprašymas.</w:t>
            </w:r>
          </w:p>
        </w:tc>
      </w:tr>
      <w:tr w:rsidR="004621B1" w:rsidRPr="005F5C22" w14:paraId="6B21E943" w14:textId="77777777" w:rsidTr="008E1A81">
        <w:trPr>
          <w:trHeight w:val="60"/>
        </w:trPr>
        <w:tc>
          <w:tcPr>
            <w:tcW w:w="93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A8CF34" w14:textId="42EBC9DB" w:rsidR="004621B1" w:rsidRPr="00C22EA2" w:rsidRDefault="004621B1" w:rsidP="00A751F1">
            <w:pPr>
              <w:ind w:left="136" w:right="50"/>
              <w:rPr>
                <w:b/>
                <w:color w:val="ED0000"/>
                <w:lang w:eastAsia="en-US"/>
              </w:rPr>
            </w:pPr>
            <w:r w:rsidRPr="00E655A0">
              <w:rPr>
                <w:color w:val="auto"/>
                <w:lang w:eastAsia="en-US"/>
              </w:rPr>
              <w:t xml:space="preserve">Maksimali balų suma, kurią gali gauti </w:t>
            </w:r>
            <w:r w:rsidR="00E31F2B" w:rsidRPr="00E655A0">
              <w:rPr>
                <w:color w:val="auto"/>
                <w:lang w:eastAsia="en-US"/>
              </w:rPr>
              <w:t>Paslaugų teikėjas</w:t>
            </w:r>
            <w:r w:rsidRPr="00E655A0">
              <w:rPr>
                <w:color w:val="auto"/>
                <w:lang w:eastAsia="en-US"/>
              </w:rPr>
              <w:t xml:space="preserve"> už kriterijaus </w:t>
            </w:r>
            <w:r w:rsidR="00E655A0" w:rsidRPr="00E655A0">
              <w:rPr>
                <w:b/>
                <w:bCs/>
                <w:color w:val="auto"/>
                <w:lang w:eastAsia="en-US"/>
              </w:rPr>
              <w:t>Vaizdo klipo kūrybinė idėja (preliminari*), jos pagrindimas ir darbo organizavimas</w:t>
            </w:r>
            <w:r w:rsidR="00E655A0" w:rsidRPr="00E655A0">
              <w:rPr>
                <w:b/>
                <w:color w:val="auto"/>
                <w:lang w:eastAsia="en-US"/>
              </w:rPr>
              <w:t xml:space="preserve"> </w:t>
            </w:r>
            <w:r w:rsidR="00A751F1" w:rsidRPr="00E655A0">
              <w:rPr>
                <w:b/>
                <w:color w:val="auto"/>
                <w:lang w:eastAsia="en-US"/>
              </w:rPr>
              <w:t>(T</w:t>
            </w:r>
            <w:r w:rsidR="00A751F1" w:rsidRPr="00E655A0">
              <w:rPr>
                <w:b/>
                <w:color w:val="auto"/>
                <w:vertAlign w:val="subscript"/>
                <w:lang w:eastAsia="en-US"/>
              </w:rPr>
              <w:t>1</w:t>
            </w:r>
            <w:r w:rsidR="00A751F1" w:rsidRPr="00E655A0">
              <w:rPr>
                <w:b/>
                <w:color w:val="auto"/>
                <w:lang w:eastAsia="en-US"/>
              </w:rPr>
              <w:t>)</w:t>
            </w:r>
            <w:r w:rsidRPr="00E655A0">
              <w:rPr>
                <w:color w:val="auto"/>
                <w:lang w:eastAsia="en-US"/>
              </w:rPr>
              <w:t xml:space="preserve"> vertinimą yra </w:t>
            </w:r>
            <w:r w:rsidR="00E655A0" w:rsidRPr="00E655A0">
              <w:rPr>
                <w:color w:val="auto"/>
                <w:lang w:eastAsia="en-US"/>
              </w:rPr>
              <w:t>6</w:t>
            </w:r>
            <w:r w:rsidRPr="00E655A0">
              <w:rPr>
                <w:color w:val="auto"/>
                <w:lang w:eastAsia="en-US"/>
              </w:rPr>
              <w:t xml:space="preserve"> bal</w:t>
            </w:r>
            <w:r w:rsidR="00E655A0" w:rsidRPr="00E655A0">
              <w:rPr>
                <w:color w:val="auto"/>
                <w:lang w:eastAsia="en-US"/>
              </w:rPr>
              <w:t>ai</w:t>
            </w:r>
            <w:r w:rsidRPr="00E655A0">
              <w:rPr>
                <w:color w:val="auto"/>
                <w:lang w:eastAsia="en-US"/>
              </w:rPr>
              <w:t>.</w:t>
            </w:r>
          </w:p>
        </w:tc>
      </w:tr>
      <w:tr w:rsidR="00983AEE" w:rsidRPr="005F5C22" w14:paraId="3A814BF3" w14:textId="77777777" w:rsidTr="00983AEE">
        <w:trPr>
          <w:trHeight w:val="60"/>
        </w:trPr>
        <w:tc>
          <w:tcPr>
            <w:tcW w:w="933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5684AA2C" w14:textId="23B78E64" w:rsidR="00983AEE" w:rsidRPr="00F556BF" w:rsidRDefault="00983AEE" w:rsidP="000F20B7">
            <w:pPr>
              <w:ind w:left="136" w:right="50"/>
              <w:rPr>
                <w:b/>
                <w:color w:val="auto"/>
                <w:lang w:eastAsia="en-US"/>
              </w:rPr>
            </w:pPr>
            <w:r w:rsidRPr="00F556BF">
              <w:rPr>
                <w:i/>
                <w:color w:val="auto"/>
                <w:lang w:eastAsia="en-US"/>
              </w:rPr>
              <w:t>Kriterijus</w:t>
            </w:r>
            <w:r w:rsidRPr="00F556BF">
              <w:rPr>
                <w:color w:val="auto"/>
                <w:lang w:eastAsia="en-US"/>
              </w:rPr>
              <w:t>:</w:t>
            </w:r>
            <w:r w:rsidRPr="00F556BF">
              <w:rPr>
                <w:b/>
                <w:color w:val="auto"/>
                <w:lang w:eastAsia="en-US"/>
              </w:rPr>
              <w:t xml:space="preserve"> Paslaugų teikėjo siūlom</w:t>
            </w:r>
            <w:r w:rsidR="008773CA" w:rsidRPr="00F556BF">
              <w:rPr>
                <w:b/>
                <w:color w:val="auto"/>
                <w:lang w:eastAsia="en-US"/>
              </w:rPr>
              <w:t>ų specialistų</w:t>
            </w:r>
            <w:r w:rsidRPr="00F556BF">
              <w:rPr>
                <w:b/>
                <w:color w:val="auto"/>
                <w:lang w:eastAsia="en-US"/>
              </w:rPr>
              <w:t xml:space="preserve"> patirtis (T</w:t>
            </w:r>
            <w:r w:rsidRPr="00F556BF">
              <w:rPr>
                <w:b/>
                <w:color w:val="auto"/>
                <w:vertAlign w:val="subscript"/>
                <w:lang w:eastAsia="en-US"/>
              </w:rPr>
              <w:t>2</w:t>
            </w:r>
            <w:r w:rsidRPr="00F556BF">
              <w:rPr>
                <w:b/>
                <w:color w:val="auto"/>
                <w:lang w:eastAsia="en-US"/>
              </w:rPr>
              <w:t>)</w:t>
            </w:r>
          </w:p>
        </w:tc>
      </w:tr>
      <w:tr w:rsidR="00131FE2" w:rsidRPr="005F5C22" w14:paraId="1C6F393E" w14:textId="77777777" w:rsidTr="00912529">
        <w:trPr>
          <w:trHeight w:val="60"/>
        </w:trPr>
        <w:tc>
          <w:tcPr>
            <w:tcW w:w="93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CE61B" w14:textId="77777777" w:rsidR="00131FE2" w:rsidRDefault="000F20B7" w:rsidP="00A751F1">
            <w:pPr>
              <w:ind w:left="136" w:right="50"/>
              <w:rPr>
                <w:color w:val="auto"/>
                <w:lang w:eastAsia="en-US"/>
              </w:rPr>
            </w:pPr>
            <w:r w:rsidRPr="00F556BF">
              <w:rPr>
                <w:color w:val="auto"/>
                <w:lang w:eastAsia="en-US"/>
              </w:rPr>
              <w:t>Paslaugų teikėjas gali gau</w:t>
            </w:r>
            <w:r w:rsidR="003239A8" w:rsidRPr="00F556BF">
              <w:rPr>
                <w:color w:val="auto"/>
                <w:lang w:eastAsia="en-US"/>
              </w:rPr>
              <w:t xml:space="preserve">ti 1 (vieną) papildomą balą už patirtį: jeigu bent vienas </w:t>
            </w:r>
            <w:r w:rsidR="00F556BF" w:rsidRPr="00F556BF">
              <w:rPr>
                <w:color w:val="auto"/>
                <w:lang w:eastAsia="en-US"/>
              </w:rPr>
              <w:t>kūrybinės komandos narys už savo darbus yra pelnęs bent vieną apdovanojimą reklamos festivaliuose Lietuvoje ir (ar) užsienyje.</w:t>
            </w:r>
          </w:p>
          <w:p w14:paraId="4A543B2E" w14:textId="06B4D05E" w:rsidR="00471ED5" w:rsidRPr="00F556BF" w:rsidRDefault="00471ED5" w:rsidP="00A751F1">
            <w:pPr>
              <w:ind w:left="136" w:right="50"/>
              <w:rPr>
                <w:color w:val="auto"/>
                <w:lang w:eastAsia="en-US"/>
              </w:rPr>
            </w:pPr>
            <w:r>
              <w:rPr>
                <w:color w:val="auto"/>
                <w:lang w:eastAsia="en-US"/>
              </w:rPr>
              <w:t>Pateikiami patirtį patvirtinantys dokumentai.</w:t>
            </w:r>
          </w:p>
        </w:tc>
      </w:tr>
    </w:tbl>
    <w:p w14:paraId="4E1DEDEF" w14:textId="77777777" w:rsidR="001B5F61" w:rsidRDefault="001B5F61"/>
    <w:sectPr w:rsidR="001B5F6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3BB"/>
    <w:multiLevelType w:val="hybridMultilevel"/>
    <w:tmpl w:val="BA6092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4972B7"/>
    <w:multiLevelType w:val="hybridMultilevel"/>
    <w:tmpl w:val="9CD6421C"/>
    <w:lvl w:ilvl="0" w:tplc="78C003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9812E1"/>
    <w:multiLevelType w:val="hybridMultilevel"/>
    <w:tmpl w:val="2B826A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282EED"/>
    <w:multiLevelType w:val="hybridMultilevel"/>
    <w:tmpl w:val="1D6AC910"/>
    <w:lvl w:ilvl="0" w:tplc="66AAF1F6">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 w15:restartNumberingAfterBreak="0">
    <w:nsid w:val="4B25015F"/>
    <w:multiLevelType w:val="hybridMultilevel"/>
    <w:tmpl w:val="D0FA7DCC"/>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926" w:hanging="360"/>
      </w:pPr>
    </w:lvl>
    <w:lvl w:ilvl="2" w:tplc="0427001B" w:tentative="1">
      <w:start w:val="1"/>
      <w:numFmt w:val="lowerRoman"/>
      <w:lvlText w:val="%3."/>
      <w:lvlJc w:val="right"/>
      <w:pPr>
        <w:ind w:left="2646" w:hanging="180"/>
      </w:pPr>
    </w:lvl>
    <w:lvl w:ilvl="3" w:tplc="0427000F" w:tentative="1">
      <w:start w:val="1"/>
      <w:numFmt w:val="decimal"/>
      <w:lvlText w:val="%4."/>
      <w:lvlJc w:val="left"/>
      <w:pPr>
        <w:ind w:left="3366" w:hanging="360"/>
      </w:pPr>
    </w:lvl>
    <w:lvl w:ilvl="4" w:tplc="04270019" w:tentative="1">
      <w:start w:val="1"/>
      <w:numFmt w:val="lowerLetter"/>
      <w:lvlText w:val="%5."/>
      <w:lvlJc w:val="left"/>
      <w:pPr>
        <w:ind w:left="4086" w:hanging="360"/>
      </w:pPr>
    </w:lvl>
    <w:lvl w:ilvl="5" w:tplc="0427001B" w:tentative="1">
      <w:start w:val="1"/>
      <w:numFmt w:val="lowerRoman"/>
      <w:lvlText w:val="%6."/>
      <w:lvlJc w:val="right"/>
      <w:pPr>
        <w:ind w:left="4806" w:hanging="180"/>
      </w:pPr>
    </w:lvl>
    <w:lvl w:ilvl="6" w:tplc="0427000F" w:tentative="1">
      <w:start w:val="1"/>
      <w:numFmt w:val="decimal"/>
      <w:lvlText w:val="%7."/>
      <w:lvlJc w:val="left"/>
      <w:pPr>
        <w:ind w:left="5526" w:hanging="360"/>
      </w:pPr>
    </w:lvl>
    <w:lvl w:ilvl="7" w:tplc="04270019" w:tentative="1">
      <w:start w:val="1"/>
      <w:numFmt w:val="lowerLetter"/>
      <w:lvlText w:val="%8."/>
      <w:lvlJc w:val="left"/>
      <w:pPr>
        <w:ind w:left="6246" w:hanging="360"/>
      </w:pPr>
    </w:lvl>
    <w:lvl w:ilvl="8" w:tplc="0427001B" w:tentative="1">
      <w:start w:val="1"/>
      <w:numFmt w:val="lowerRoman"/>
      <w:lvlText w:val="%9."/>
      <w:lvlJc w:val="right"/>
      <w:pPr>
        <w:ind w:left="6966" w:hanging="180"/>
      </w:pPr>
    </w:lvl>
  </w:abstractNum>
  <w:abstractNum w:abstractNumId="5" w15:restartNumberingAfterBreak="0">
    <w:nsid w:val="5D1660ED"/>
    <w:multiLevelType w:val="hybridMultilevel"/>
    <w:tmpl w:val="1D6AC910"/>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6" w15:restartNumberingAfterBreak="0">
    <w:nsid w:val="5DB11D9D"/>
    <w:multiLevelType w:val="hybridMultilevel"/>
    <w:tmpl w:val="6CECFBCC"/>
    <w:lvl w:ilvl="0" w:tplc="257202B0">
      <w:start w:val="1"/>
      <w:numFmt w:val="decimal"/>
      <w:lvlText w:val="%1)"/>
      <w:lvlJc w:val="left"/>
      <w:pPr>
        <w:ind w:left="753" w:hanging="360"/>
      </w:pPr>
      <w:rPr>
        <w:rFonts w:hint="default"/>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num w:numId="1" w16cid:durableId="109906081">
    <w:abstractNumId w:val="4"/>
  </w:num>
  <w:num w:numId="2" w16cid:durableId="868566571">
    <w:abstractNumId w:val="3"/>
  </w:num>
  <w:num w:numId="3" w16cid:durableId="945431027">
    <w:abstractNumId w:val="5"/>
  </w:num>
  <w:num w:numId="4" w16cid:durableId="1457873930">
    <w:abstractNumId w:val="6"/>
  </w:num>
  <w:num w:numId="5" w16cid:durableId="301886923">
    <w:abstractNumId w:val="1"/>
  </w:num>
  <w:num w:numId="6" w16cid:durableId="1051269788">
    <w:abstractNumId w:val="2"/>
  </w:num>
  <w:num w:numId="7" w16cid:durableId="991524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4A"/>
    <w:rsid w:val="00005623"/>
    <w:rsid w:val="00016EBF"/>
    <w:rsid w:val="00017ADC"/>
    <w:rsid w:val="00023904"/>
    <w:rsid w:val="00045BCF"/>
    <w:rsid w:val="000D77B3"/>
    <w:rsid w:val="000E358E"/>
    <w:rsid w:val="000E3F33"/>
    <w:rsid w:val="000F20B7"/>
    <w:rsid w:val="001231D8"/>
    <w:rsid w:val="00131FE2"/>
    <w:rsid w:val="001337BE"/>
    <w:rsid w:val="00137E61"/>
    <w:rsid w:val="001573D7"/>
    <w:rsid w:val="00167FA3"/>
    <w:rsid w:val="00190D2E"/>
    <w:rsid w:val="001A47F9"/>
    <w:rsid w:val="001A6643"/>
    <w:rsid w:val="001B5F61"/>
    <w:rsid w:val="00202079"/>
    <w:rsid w:val="002205EE"/>
    <w:rsid w:val="00235FA1"/>
    <w:rsid w:val="00242FF8"/>
    <w:rsid w:val="00264F03"/>
    <w:rsid w:val="00266C06"/>
    <w:rsid w:val="00277EBA"/>
    <w:rsid w:val="0029291A"/>
    <w:rsid w:val="002B4362"/>
    <w:rsid w:val="002C3518"/>
    <w:rsid w:val="002D537E"/>
    <w:rsid w:val="002F6640"/>
    <w:rsid w:val="00310C58"/>
    <w:rsid w:val="003239A8"/>
    <w:rsid w:val="00361262"/>
    <w:rsid w:val="00362421"/>
    <w:rsid w:val="00374B83"/>
    <w:rsid w:val="00387CC1"/>
    <w:rsid w:val="0039065E"/>
    <w:rsid w:val="003B0D84"/>
    <w:rsid w:val="003C781A"/>
    <w:rsid w:val="003C784A"/>
    <w:rsid w:val="003E16BC"/>
    <w:rsid w:val="0040560C"/>
    <w:rsid w:val="00406B40"/>
    <w:rsid w:val="0041734A"/>
    <w:rsid w:val="00460685"/>
    <w:rsid w:val="004621B1"/>
    <w:rsid w:val="00471ED5"/>
    <w:rsid w:val="0048791F"/>
    <w:rsid w:val="00493390"/>
    <w:rsid w:val="00494B59"/>
    <w:rsid w:val="004E1DDB"/>
    <w:rsid w:val="00513D79"/>
    <w:rsid w:val="00526BB6"/>
    <w:rsid w:val="0053690F"/>
    <w:rsid w:val="005649BF"/>
    <w:rsid w:val="00586BCD"/>
    <w:rsid w:val="005A72E2"/>
    <w:rsid w:val="005B0F4C"/>
    <w:rsid w:val="005B2F0E"/>
    <w:rsid w:val="005C51E6"/>
    <w:rsid w:val="005F5C22"/>
    <w:rsid w:val="006408D8"/>
    <w:rsid w:val="0064562D"/>
    <w:rsid w:val="00663369"/>
    <w:rsid w:val="00664080"/>
    <w:rsid w:val="00672FE0"/>
    <w:rsid w:val="006E45DD"/>
    <w:rsid w:val="007014B0"/>
    <w:rsid w:val="0070566D"/>
    <w:rsid w:val="007117C4"/>
    <w:rsid w:val="00717130"/>
    <w:rsid w:val="00721C83"/>
    <w:rsid w:val="007624EC"/>
    <w:rsid w:val="00767484"/>
    <w:rsid w:val="00796727"/>
    <w:rsid w:val="007B2A3B"/>
    <w:rsid w:val="007B7DB4"/>
    <w:rsid w:val="007C64E0"/>
    <w:rsid w:val="0080077B"/>
    <w:rsid w:val="008165B8"/>
    <w:rsid w:val="00826236"/>
    <w:rsid w:val="00841658"/>
    <w:rsid w:val="00842BED"/>
    <w:rsid w:val="00843D65"/>
    <w:rsid w:val="00876414"/>
    <w:rsid w:val="008773CA"/>
    <w:rsid w:val="0089791B"/>
    <w:rsid w:val="008A5198"/>
    <w:rsid w:val="008C01B3"/>
    <w:rsid w:val="008C6F6E"/>
    <w:rsid w:val="008D0ABD"/>
    <w:rsid w:val="008E1A81"/>
    <w:rsid w:val="008E41E9"/>
    <w:rsid w:val="009173B3"/>
    <w:rsid w:val="00946019"/>
    <w:rsid w:val="00960EF8"/>
    <w:rsid w:val="00962264"/>
    <w:rsid w:val="009747AB"/>
    <w:rsid w:val="00983AEE"/>
    <w:rsid w:val="0099489F"/>
    <w:rsid w:val="009A6E2D"/>
    <w:rsid w:val="009B0DFF"/>
    <w:rsid w:val="009C0D6E"/>
    <w:rsid w:val="009D6117"/>
    <w:rsid w:val="009D74E7"/>
    <w:rsid w:val="009F632B"/>
    <w:rsid w:val="00A12F93"/>
    <w:rsid w:val="00A225DB"/>
    <w:rsid w:val="00A2467F"/>
    <w:rsid w:val="00A72E33"/>
    <w:rsid w:val="00A751F1"/>
    <w:rsid w:val="00A9173D"/>
    <w:rsid w:val="00AA06E0"/>
    <w:rsid w:val="00AD6978"/>
    <w:rsid w:val="00AD778B"/>
    <w:rsid w:val="00AE6130"/>
    <w:rsid w:val="00B012BD"/>
    <w:rsid w:val="00B12230"/>
    <w:rsid w:val="00B21536"/>
    <w:rsid w:val="00B26A50"/>
    <w:rsid w:val="00B37AAA"/>
    <w:rsid w:val="00B47378"/>
    <w:rsid w:val="00B76ED5"/>
    <w:rsid w:val="00B817AD"/>
    <w:rsid w:val="00B84826"/>
    <w:rsid w:val="00BA546B"/>
    <w:rsid w:val="00BB1F5A"/>
    <w:rsid w:val="00BE333F"/>
    <w:rsid w:val="00C01F04"/>
    <w:rsid w:val="00C22EA2"/>
    <w:rsid w:val="00C91D5E"/>
    <w:rsid w:val="00CA2A2B"/>
    <w:rsid w:val="00CD3F44"/>
    <w:rsid w:val="00D34919"/>
    <w:rsid w:val="00D40D66"/>
    <w:rsid w:val="00D53028"/>
    <w:rsid w:val="00D91661"/>
    <w:rsid w:val="00DB3845"/>
    <w:rsid w:val="00DB5D0B"/>
    <w:rsid w:val="00DB67CC"/>
    <w:rsid w:val="00DB7941"/>
    <w:rsid w:val="00DC6F56"/>
    <w:rsid w:val="00DD2179"/>
    <w:rsid w:val="00DD3023"/>
    <w:rsid w:val="00DD7679"/>
    <w:rsid w:val="00DF03A6"/>
    <w:rsid w:val="00E04357"/>
    <w:rsid w:val="00E07127"/>
    <w:rsid w:val="00E10553"/>
    <w:rsid w:val="00E31F2B"/>
    <w:rsid w:val="00E5397F"/>
    <w:rsid w:val="00E56985"/>
    <w:rsid w:val="00E655A0"/>
    <w:rsid w:val="00E71889"/>
    <w:rsid w:val="00E85CBB"/>
    <w:rsid w:val="00E87430"/>
    <w:rsid w:val="00E94561"/>
    <w:rsid w:val="00E96D8D"/>
    <w:rsid w:val="00EB51AC"/>
    <w:rsid w:val="00EC4562"/>
    <w:rsid w:val="00F31FEB"/>
    <w:rsid w:val="00F37EC7"/>
    <w:rsid w:val="00F556BF"/>
    <w:rsid w:val="00F55834"/>
    <w:rsid w:val="00F5664F"/>
    <w:rsid w:val="00F61139"/>
    <w:rsid w:val="00F64D5C"/>
    <w:rsid w:val="00F66ACB"/>
    <w:rsid w:val="00F74BFF"/>
    <w:rsid w:val="00F944FD"/>
    <w:rsid w:val="00F9639E"/>
    <w:rsid w:val="00FB1F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1DCDC99"/>
  <w15:chartTrackingRefBased/>
  <w15:docId w15:val="{EACBD95F-DAA9-48E6-A657-1ED1F6D5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C22"/>
    <w:pPr>
      <w:spacing w:after="10" w:line="266" w:lineRule="auto"/>
      <w:ind w:left="1697" w:firstLine="710"/>
      <w:jc w:val="both"/>
    </w:pPr>
    <w:rPr>
      <w:rFonts w:ascii="Times New Roman" w:eastAsia="Times New Roman" w:hAnsi="Times New Roman" w:cs="Times New Roman"/>
      <w:color w:val="000000"/>
      <w:sz w:val="24"/>
      <w:lang w:eastAsia="lt-LT"/>
    </w:rPr>
  </w:style>
  <w:style w:type="paragraph" w:styleId="Heading1">
    <w:name w:val="heading 1"/>
    <w:next w:val="Normal"/>
    <w:link w:val="Heading1Char"/>
    <w:uiPriority w:val="9"/>
    <w:qFormat/>
    <w:rsid w:val="004621B1"/>
    <w:pPr>
      <w:keepNext/>
      <w:keepLines/>
      <w:spacing w:after="5"/>
      <w:ind w:left="564" w:hanging="10"/>
      <w:jc w:val="center"/>
      <w:outlineLvl w:val="0"/>
    </w:pPr>
    <w:rPr>
      <w:rFonts w:ascii="Times New Roman" w:eastAsia="Times New Roman" w:hAnsi="Times New Roman" w:cs="Times New Roman"/>
      <w:b/>
      <w:color w:val="000000"/>
      <w:sz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B1"/>
    <w:rPr>
      <w:rFonts w:ascii="Times New Roman" w:eastAsia="Times New Roman" w:hAnsi="Times New Roman" w:cs="Times New Roman"/>
      <w:b/>
      <w:color w:val="000000"/>
      <w:sz w:val="24"/>
      <w:lang w:eastAsia="lt-LT"/>
    </w:rPr>
  </w:style>
  <w:style w:type="table" w:customStyle="1" w:styleId="TableGrid">
    <w:name w:val="TableGrid"/>
    <w:rsid w:val="004621B1"/>
    <w:pPr>
      <w:spacing w:after="0" w:line="240" w:lineRule="auto"/>
    </w:pPr>
    <w:rPr>
      <w:rFonts w:eastAsiaTheme="minorEastAsia"/>
      <w:lang w:val="en-US"/>
    </w:rPr>
    <w:tblPr>
      <w:tblCellMar>
        <w:top w:w="0" w:type="dxa"/>
        <w:left w:w="0" w:type="dxa"/>
        <w:bottom w:w="0" w:type="dxa"/>
        <w:right w:w="0" w:type="dxa"/>
      </w:tblCellMar>
    </w:tblPr>
  </w:style>
  <w:style w:type="paragraph" w:styleId="ListParagraph">
    <w:name w:val="List Paragraph"/>
    <w:basedOn w:val="Normal"/>
    <w:uiPriority w:val="34"/>
    <w:qFormat/>
    <w:rsid w:val="004E1DDB"/>
    <w:pPr>
      <w:ind w:left="720"/>
      <w:contextualSpacing/>
    </w:pPr>
  </w:style>
  <w:style w:type="paragraph" w:styleId="Revision">
    <w:name w:val="Revision"/>
    <w:hidden/>
    <w:uiPriority w:val="99"/>
    <w:semiHidden/>
    <w:rsid w:val="00AE6130"/>
    <w:pPr>
      <w:spacing w:after="0" w:line="240" w:lineRule="auto"/>
    </w:pPr>
    <w:rPr>
      <w:rFonts w:ascii="Times New Roman" w:eastAsia="Times New Roman" w:hAnsi="Times New Roman" w:cs="Times New Roman"/>
      <w:color w:val="000000"/>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4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2CA9-1BC9-49E7-8A1A-207C86F0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3903</Words>
  <Characters>2226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Erika Jocytė</dc:creator>
  <cp:lastModifiedBy>Rūta Skyrelienė</cp:lastModifiedBy>
  <cp:revision>4</cp:revision>
  <dcterms:created xsi:type="dcterms:W3CDTF">2025-04-22T11:24:00Z</dcterms:created>
  <dcterms:modified xsi:type="dcterms:W3CDTF">2025-04-23T07:51:00Z</dcterms:modified>
</cp:coreProperties>
</file>